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746D" w14:textId="77777777" w:rsidR="00227A44" w:rsidRPr="00B728C1" w:rsidRDefault="00227A44" w:rsidP="00227A4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Vietinės rinkliavos už komunalinių atliekų </w:t>
      </w:r>
    </w:p>
    <w:p w14:paraId="61BB3CCE" w14:textId="77777777" w:rsidR="00227A44" w:rsidRPr="00B728C1" w:rsidRDefault="00227A44" w:rsidP="00227A4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surinkimą iš atliekų turėtojų ir atliekų tvarkymą </w:t>
      </w:r>
    </w:p>
    <w:p w14:paraId="6718A86A" w14:textId="77777777" w:rsidR="00227A44" w:rsidRPr="00B728C1" w:rsidRDefault="00227A44" w:rsidP="00227A4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>Kauno rajono savivaldybėje nuostatų</w:t>
      </w:r>
    </w:p>
    <w:p w14:paraId="3801D4D5" w14:textId="77777777" w:rsidR="00227A44" w:rsidRPr="00B728C1" w:rsidRDefault="00227A44" w:rsidP="00227A4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>2 priedas</w:t>
      </w:r>
    </w:p>
    <w:p w14:paraId="394EBF8E" w14:textId="77777777" w:rsidR="00227A44" w:rsidRDefault="00227A44" w:rsidP="00227A44">
      <w:pPr>
        <w:widowControl w:val="0"/>
        <w:ind w:right="-23"/>
        <w:jc w:val="center"/>
        <w:rPr>
          <w:spacing w:val="5"/>
          <w:sz w:val="16"/>
          <w:szCs w:val="16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43AE" wp14:editId="14803A2A">
                <wp:simplePos x="0" y="0"/>
                <wp:positionH relativeFrom="column">
                  <wp:posOffset>2956560</wp:posOffset>
                </wp:positionH>
                <wp:positionV relativeFrom="paragraph">
                  <wp:posOffset>98425</wp:posOffset>
                </wp:positionV>
                <wp:extent cx="3305175" cy="0"/>
                <wp:effectExtent l="19050" t="19050" r="28575" b="38100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95BD" id="Tiesioji jungtis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7.75pt" to="49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223gEAAJsDAAAOAAAAZHJzL2Uyb0RvYy54bWysU01z0zAQvTPDf9DoTuw001A8cXpIKZcC&#10;mWn4ARtJtlUkrZCUOPn3rJQPCtwYfNBI2rdPu2+fF/cHa9hehajRtXw6qTlTTqDUrm/5t83juzvO&#10;YgInwaBTLT+qyO+Xb98sRt+oGxzQSBUYkbjYjL7lQ0q+qaooBmUhTtArR8EOg4VEx9BXMsBI7NZU&#10;N3U9r0YM0gcUKka6fTgF+bLwd50S6WvXRZWYaTnVlsoayrrNa7VcQNMH8IMW5zLgH6qwoB09eqV6&#10;gARsF/RfVFaLgBG7NBFoK+w6LVTpgbqZ1n908zyAV6UXEif6q0zx/9GKL/t1YFrS7OacObA0o41W&#10;NM4XzV52rk86MgqRTqOPDcFXbh1yp+Lgnv0Tiu+ROVwN4HpV6t0cPXFMc0b1W0o+RE+vbcfPKAkD&#10;u4RFtEMXbKYkOdihzOZ4nY06JCbocjarb6fvbzkTl1gFzSXRh5g+KbQsb1putMuyQQP7p5hyIdBc&#10;IPna4aM2pozeODa2/MNsTuYQQAaMP0pmRKNlRmV8DP12ZQLbQ3ZR+Up7FHkNszqRl422Lb+7gqAZ&#10;FMiPTpbnEmhz2lNJxmVyVVx6rvOi0UntLcrjOlyEJAeUTs5uzRZ7fS5y//qnlj8BAAD//wMAUEsD&#10;BBQABgAIAAAAIQDWV+la3wAAAAkBAAAPAAAAZHJzL2Rvd25yZXYueG1sTI/BSsNAEIbvgu+wjOBF&#10;2k01CTVmU0QQD4K0tSjettkxG8zOhuy2iW/vFA96nPk//vmmXE2uE0ccQutJwWKegECqvWmpUbB7&#10;fZwtQYSoyejOEyr4xgCr6vys1IXxI23wuI2N4BIKhVZgY+wLKUNt0ekw9z0SZ59+cDryODTSDHrk&#10;ctfJ6yTJpdMt8QWre3ywWH9tD07ByzC2Id6k6Rrjx9vT87tdX7mNUpcX0/0diIhT/IPhpM/qULHT&#10;3h/IBNEpSPMsZ5SDLAPBwO0yX4DY/y5kVcr/H1Q/AAAA//8DAFBLAQItABQABgAIAAAAIQC2gziS&#10;/gAAAOEBAAATAAAAAAAAAAAAAAAAAAAAAABbQ29udGVudF9UeXBlc10ueG1sUEsBAi0AFAAGAAgA&#10;AAAhADj9If/WAAAAlAEAAAsAAAAAAAAAAAAAAAAALwEAAF9yZWxzLy5yZWxzUEsBAi0AFAAGAAgA&#10;AAAhANgIDbbeAQAAmwMAAA4AAAAAAAAAAAAAAAAALgIAAGRycy9lMm9Eb2MueG1sUEsBAi0AFAAG&#10;AAgAAAAhANZX6VrfAAAACQEAAA8AAAAAAAAAAAAAAAAAOAQAAGRycy9kb3ducmV2LnhtbFBLBQYA&#10;AAAABAAEAPMAAABEBQAAAAA=&#10;" strokeweight=".26mm">
                <v:stroke joinstyle="miter" endcap="square"/>
              </v:line>
            </w:pict>
          </mc:Fallback>
        </mc:AlternateContent>
      </w:r>
    </w:p>
    <w:p w14:paraId="1D176BB3" w14:textId="77777777" w:rsidR="00227A44" w:rsidRDefault="00227A44" w:rsidP="00227A44">
      <w:pPr>
        <w:widowControl w:val="0"/>
        <w:ind w:right="-23"/>
        <w:jc w:val="center"/>
        <w:rPr>
          <w:sz w:val="22"/>
          <w:szCs w:val="22"/>
        </w:rPr>
      </w:pPr>
      <w:r>
        <w:rPr>
          <w:spacing w:val="5"/>
          <w:sz w:val="16"/>
          <w:szCs w:val="16"/>
        </w:rPr>
        <w:t>(patalpų adresas, patalpų savininko (valdytojo) vardas, pavardė)</w:t>
      </w:r>
    </w:p>
    <w:p w14:paraId="268B85F3" w14:textId="77777777" w:rsidR="00227A44" w:rsidRDefault="00227A44" w:rsidP="00227A44">
      <w:pPr>
        <w:widowControl w:val="0"/>
        <w:ind w:right="-23"/>
        <w:rPr>
          <w:sz w:val="22"/>
          <w:szCs w:val="22"/>
        </w:rPr>
      </w:pPr>
    </w:p>
    <w:p w14:paraId="519E7F89" w14:textId="77777777" w:rsidR="00227A44" w:rsidRDefault="00227A44" w:rsidP="00227A44">
      <w:pPr>
        <w:widowControl w:val="0"/>
        <w:ind w:right="-23"/>
        <w:rPr>
          <w:spacing w:val="5"/>
          <w:sz w:val="16"/>
          <w:szCs w:val="16"/>
        </w:rPr>
      </w:pPr>
    </w:p>
    <w:p w14:paraId="488F96D1" w14:textId="77777777" w:rsidR="00227A44" w:rsidRDefault="00227A44" w:rsidP="00227A44">
      <w:pPr>
        <w:widowControl w:val="0"/>
        <w:ind w:right="-23"/>
        <w:jc w:val="center"/>
        <w:rPr>
          <w:sz w:val="20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40978" wp14:editId="4B2BFA83">
                <wp:simplePos x="0" y="0"/>
                <wp:positionH relativeFrom="column">
                  <wp:posOffset>2956560</wp:posOffset>
                </wp:positionH>
                <wp:positionV relativeFrom="paragraph">
                  <wp:posOffset>-6985</wp:posOffset>
                </wp:positionV>
                <wp:extent cx="3305175" cy="0"/>
                <wp:effectExtent l="19050" t="19050" r="28575" b="3810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B7884" id="Tiesioji jungtis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-.55pt" to="493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Pi3gEAAJsDAAAOAAAAZHJzL2Uyb0RvYy54bWysU01z2yAQvXem/4HhXkuOJ2misZyD0/SS&#10;tp6J8wPWgCRSYClgy/73XfBH0/bWqQ4MsG8fu2+f5vd7a9hOhajRtXw6qTlTTqDUrm/5y/rxwy1n&#10;MYGTYNCplh9U5PeL9+/mo2/UFQ5opAqMSFxsRt/yISXfVFUUg7IQJ+iVo2CHwUKiY+grGWAkdmuq&#10;q7q+qUYM0gcUKka6fTgG+aLwd50S6VvXRZWYaTnVlsoayrrJa7WYQ9MH8IMWpzLgH6qwoB09eqF6&#10;gARsG/RfVFaLgBG7NBFoK+w6LVTpgbqZ1n908zyAV6UXEif6i0zx/9GKr7tVYFrS7O44c2BpRmut&#10;aJyvmr1uXZ90ZBQinUYfG4Iv3SrkTsXePfsnFN8jc7gcwPWq1Ls+eOKY5ozqt5R8iJ5e24xfUBIG&#10;tgmLaPsu2ExJcrB9mc3hMhu1T0zQ5WxWX08/XnMmzrEKmnOiDzF9VmhZ3rTcaJdlgwZ2TzHlQqA5&#10;Q/K1w0dtTBm9cWxs+d3shswhgAwYf5TMiEbLjMr4GPrN0gS2g+yi8pX2KPIWZnUiLxttW357AUEz&#10;KJCfnCzPJdDmuKeSjMvkqrj0VOdZo6PaG5SHVTgLSQ4onZzcmi329lzk/vVPLX4CAAD//wMAUEsD&#10;BBQABgAIAAAAIQDUVOOO3wAAAAkBAAAPAAAAZHJzL2Rvd25yZXYueG1sTI9NS8NAEIbvgv9hGcGL&#10;tJtoDDVmU0QQD4K0tVS8bbNjEszOht1tE/+9UzzobT4e3nmmXE62F0f0oXOkIJ0nIJBqZzpqFGzf&#10;nmYLECFqMrp3hAq+McCyOj8rdWHcSGs8bmIjOIRCoRW0MQ6FlKFu0eowdwMS7z6dtzpy6xtpvB45&#10;3PbyOklyaXVHfKHVAz62WH9tDlbBqx+7EG+ybIXxY/f88t6uruxaqcuL6eEeRMQp/sFw0md1qNhp&#10;7w5kgugVZPltzqiCWZqCYOBukXOx/x3IqpT/P6h+AAAA//8DAFBLAQItABQABgAIAAAAIQC2gziS&#10;/gAAAOEBAAATAAAAAAAAAAAAAAAAAAAAAABbQ29udGVudF9UeXBlc10ueG1sUEsBAi0AFAAGAAgA&#10;AAAhADj9If/WAAAAlAEAAAsAAAAAAAAAAAAAAAAALwEAAF9yZWxzLy5yZWxzUEsBAi0AFAAGAAgA&#10;AAAhAJKNY+LeAQAAmwMAAA4AAAAAAAAAAAAAAAAALgIAAGRycy9lMm9Eb2MueG1sUEsBAi0AFAAG&#10;AAgAAAAhANRU447fAAAACQEAAA8AAAAAAAAAAAAAAAAAOAQAAGRycy9kb3ducmV2LnhtbFBLBQYA&#10;AAAABAAEAPMAAABEBQAAAAA=&#10;" strokeweight=".26mm">
                <v:stroke joinstyle="miter" endcap="square"/>
              </v:line>
            </w:pict>
          </mc:Fallback>
        </mc:AlternateContent>
      </w:r>
      <w:r>
        <w:rPr>
          <w:spacing w:val="5"/>
          <w:sz w:val="16"/>
          <w:szCs w:val="16"/>
        </w:rPr>
        <w:t>(adresas korespondencijai, telefono Nr., elektroninio pašto adresas)</w:t>
      </w:r>
    </w:p>
    <w:p w14:paraId="4799A6EB" w14:textId="77777777" w:rsidR="00227A44" w:rsidRPr="00270140" w:rsidRDefault="00227A44" w:rsidP="00227A44">
      <w:pPr>
        <w:snapToGrid w:val="0"/>
        <w:rPr>
          <w:sz w:val="16"/>
          <w:szCs w:val="16"/>
        </w:rPr>
      </w:pPr>
    </w:p>
    <w:p w14:paraId="6CA55AC9" w14:textId="77777777" w:rsidR="00227A44" w:rsidRDefault="00227A44" w:rsidP="00227A44">
      <w:pPr>
        <w:widowControl w:val="0"/>
        <w:ind w:right="57"/>
        <w:jc w:val="center"/>
        <w:rPr>
          <w:sz w:val="16"/>
          <w:szCs w:val="16"/>
        </w:rPr>
      </w:pPr>
      <w:r>
        <w:rPr>
          <w:spacing w:val="2"/>
          <w:sz w:val="22"/>
          <w:szCs w:val="22"/>
        </w:rPr>
        <w:t>Kauno rajono savivaldybės Vietinės rinkliavos Administratoriui</w:t>
      </w:r>
    </w:p>
    <w:p w14:paraId="1E98D3EC" w14:textId="77777777" w:rsidR="00227A44" w:rsidRDefault="00227A44" w:rsidP="00227A44">
      <w:pPr>
        <w:snapToGrid w:val="0"/>
        <w:rPr>
          <w:sz w:val="16"/>
          <w:szCs w:val="16"/>
        </w:rPr>
      </w:pPr>
    </w:p>
    <w:p w14:paraId="6806C4CC" w14:textId="77777777" w:rsidR="00227A44" w:rsidRPr="00270140" w:rsidRDefault="00227A44" w:rsidP="00227A44">
      <w:pPr>
        <w:widowControl w:val="0"/>
        <w:tabs>
          <w:tab w:val="left" w:pos="7655"/>
        </w:tabs>
        <w:ind w:right="57"/>
        <w:jc w:val="center"/>
        <w:rPr>
          <w:b/>
          <w:caps/>
          <w:spacing w:val="2"/>
          <w:sz w:val="20"/>
        </w:rPr>
      </w:pPr>
      <w:r w:rsidRPr="00270140">
        <w:rPr>
          <w:b/>
          <w:sz w:val="20"/>
        </w:rPr>
        <w:t>PRAŠYMAS</w:t>
      </w:r>
    </w:p>
    <w:p w14:paraId="66B8AB8F" w14:textId="77777777" w:rsidR="00227A44" w:rsidRPr="00270140" w:rsidRDefault="00227A44" w:rsidP="00227A44">
      <w:pPr>
        <w:widowControl w:val="0"/>
        <w:tabs>
          <w:tab w:val="left" w:pos="7655"/>
        </w:tabs>
        <w:ind w:right="57"/>
        <w:jc w:val="center"/>
        <w:rPr>
          <w:sz w:val="20"/>
        </w:rPr>
      </w:pPr>
      <w:r w:rsidRPr="00270140">
        <w:rPr>
          <w:b/>
          <w:caps/>
          <w:spacing w:val="2"/>
          <w:sz w:val="20"/>
        </w:rPr>
        <w:t>Atleisti nuo kintamos VIETINĖS RINKLIAVOS DEDAMOSIOS mokĖjimo</w:t>
      </w:r>
    </w:p>
    <w:p w14:paraId="559A8AE7" w14:textId="77777777" w:rsidR="00227A44" w:rsidRDefault="00227A44" w:rsidP="00227A44">
      <w:pPr>
        <w:snapToGrid w:val="0"/>
        <w:rPr>
          <w:sz w:val="20"/>
        </w:rPr>
      </w:pPr>
    </w:p>
    <w:p w14:paraId="24CFA6B9" w14:textId="77777777" w:rsidR="00227A44" w:rsidRDefault="00227A44" w:rsidP="00227A44">
      <w:pPr>
        <w:widowControl w:val="0"/>
        <w:ind w:right="57"/>
        <w:jc w:val="center"/>
        <w:rPr>
          <w:sz w:val="20"/>
        </w:rPr>
      </w:pPr>
      <w:r w:rsidRPr="00C34DF3">
        <w:rPr>
          <w:sz w:val="22"/>
          <w:szCs w:val="22"/>
          <w:u w:val="single"/>
        </w:rPr>
        <w:t>______</w:t>
      </w:r>
      <w:r>
        <w:rPr>
          <w:sz w:val="22"/>
          <w:szCs w:val="22"/>
          <w:u w:val="single"/>
        </w:rPr>
        <w:t xml:space="preserve"> m.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mėn.</w:t>
      </w:r>
      <w:r>
        <w:rPr>
          <w:sz w:val="22"/>
          <w:szCs w:val="22"/>
          <w:u w:val="single"/>
        </w:rPr>
        <w:tab/>
        <w:t>d.</w:t>
      </w:r>
      <w:r>
        <w:rPr>
          <w:sz w:val="22"/>
          <w:szCs w:val="22"/>
          <w:u w:val="single"/>
        </w:rPr>
        <w:tab/>
      </w:r>
      <w:r>
        <w:rPr>
          <w:spacing w:val="2"/>
          <w:sz w:val="22"/>
          <w:szCs w:val="22"/>
          <w:u w:val="single"/>
        </w:rPr>
        <w:t>Kauno r.</w:t>
      </w:r>
    </w:p>
    <w:p w14:paraId="4D3BC2C6" w14:textId="77777777" w:rsidR="00227A44" w:rsidRDefault="00227A44" w:rsidP="00227A44">
      <w:pPr>
        <w:snapToGrid w:val="0"/>
        <w:rPr>
          <w:sz w:val="20"/>
        </w:rPr>
      </w:pPr>
    </w:p>
    <w:p w14:paraId="08AC0F48" w14:textId="77777777" w:rsidR="00227A44" w:rsidRDefault="00227A44" w:rsidP="00227A44">
      <w:pPr>
        <w:snapToGrid w:val="0"/>
        <w:ind w:firstLine="567"/>
        <w:jc w:val="both"/>
        <w:rPr>
          <w:sz w:val="20"/>
        </w:rPr>
      </w:pPr>
      <w:r>
        <w:rPr>
          <w:sz w:val="22"/>
          <w:szCs w:val="22"/>
        </w:rPr>
        <w:t xml:space="preserve">Vadovaudamasis Vietinės rinkliavos už komunalinių atliekų surinkimą iš atliekų turėtojų ir atliekų tvarkymą Kauno rajono savivaldybėje nuostatais, patvirtintais Kauno rajono savivaldybės tarybos 2021 m. vasario 25 d. sprendimu </w:t>
      </w:r>
      <w:r w:rsidRPr="00C34DF3">
        <w:rPr>
          <w:sz w:val="22"/>
          <w:szCs w:val="22"/>
        </w:rPr>
        <w:t>Nr. TS-</w:t>
      </w:r>
      <w:r>
        <w:rPr>
          <w:sz w:val="22"/>
          <w:szCs w:val="22"/>
        </w:rPr>
        <w:t>57 „Dėl vietinės rinkliavos už komunalinių atliekų surinkimą iš atliekų turėtojų ir atliekų tvarkymą Kauno rajono savivaldybėje nuostatų patvirtinimo“:</w:t>
      </w:r>
    </w:p>
    <w:p w14:paraId="4BD2FF78" w14:textId="77777777" w:rsidR="00227A44" w:rsidRDefault="00227A44" w:rsidP="00227A44">
      <w:pPr>
        <w:snapToGrid w:val="0"/>
        <w:ind w:firstLine="567"/>
        <w:jc w:val="both"/>
        <w:rPr>
          <w:sz w:val="20"/>
        </w:rPr>
      </w:pPr>
      <w:r>
        <w:rPr>
          <w:sz w:val="22"/>
          <w:szCs w:val="22"/>
        </w:rPr>
        <w:t xml:space="preserve">Informuoju, kad man nuosavybės teise priklausančiame nekilnojamojo turto objekte, esančiame  adresu </w:t>
      </w:r>
      <w:r>
        <w:rPr>
          <w:i/>
          <w:sz w:val="22"/>
          <w:szCs w:val="22"/>
        </w:rPr>
        <w:t>&lt;įrašyti adresą&gt;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bendras plotas - &lt;įrašyti skaičių&gt;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nekilnojamojo turto registro išraše pateiktas pastato unikalus Nr. </w:t>
      </w:r>
      <w:r>
        <w:rPr>
          <w:i/>
          <w:sz w:val="22"/>
          <w:szCs w:val="22"/>
        </w:rPr>
        <w:t>&lt;įrašyti&gt;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laikotarpiu nuo </w:t>
      </w:r>
      <w:r w:rsidRPr="00C34DF3">
        <w:rPr>
          <w:sz w:val="22"/>
          <w:szCs w:val="22"/>
        </w:rPr>
        <w:t>.........</w:t>
      </w:r>
      <w:r>
        <w:rPr>
          <w:sz w:val="22"/>
          <w:szCs w:val="22"/>
        </w:rPr>
        <w:t xml:space="preserve"> m. .................... mėn.....d. iki ....... m. .................... mėn.....d. nebus gyvenama arba jame nebus vykdoma ūkinė veikla. Prašau nurodytam laikotarpiui atleisti mane nuo kintamos Vietinės rinkliavos dedamosios mokėjimo už įvardytą nekilnojamojo turto objektą.</w:t>
      </w:r>
    </w:p>
    <w:p w14:paraId="789F6EEA" w14:textId="77777777" w:rsidR="00227A44" w:rsidRPr="00C34DF3" w:rsidRDefault="00227A44" w:rsidP="00227A44">
      <w:pPr>
        <w:ind w:left="142" w:right="339" w:firstLine="425"/>
        <w:jc w:val="both"/>
        <w:rPr>
          <w:rFonts w:eastAsia="Calibri"/>
          <w:sz w:val="22"/>
          <w:szCs w:val="22"/>
          <w:lang w:eastAsia="ar-SA"/>
        </w:rPr>
      </w:pPr>
      <w:r w:rsidRPr="00C34DF3">
        <w:rPr>
          <w:rFonts w:eastAsia="Calibri"/>
          <w:sz w:val="22"/>
          <w:szCs w:val="22"/>
          <w:lang w:eastAsia="ar-SA"/>
        </w:rPr>
        <w:t xml:space="preserve">Pasibaigus deklaruotam laikotarpiui </w:t>
      </w:r>
      <w:r w:rsidRPr="00C34DF3">
        <w:rPr>
          <w:rFonts w:eastAsia="Calibri"/>
          <w:b/>
          <w:bCs/>
          <w:sz w:val="22"/>
          <w:szCs w:val="22"/>
          <w:lang w:eastAsia="ar-SA"/>
        </w:rPr>
        <w:t xml:space="preserve">ne vėliau kaip per 30 </w:t>
      </w:r>
      <w:r>
        <w:rPr>
          <w:rFonts w:eastAsia="Calibri"/>
          <w:b/>
          <w:bCs/>
          <w:sz w:val="22"/>
          <w:szCs w:val="22"/>
          <w:lang w:eastAsia="ar-SA"/>
        </w:rPr>
        <w:t>kalendorinių</w:t>
      </w:r>
      <w:r w:rsidRPr="00C34DF3">
        <w:rPr>
          <w:rFonts w:eastAsia="Calibri"/>
          <w:b/>
          <w:bCs/>
          <w:sz w:val="22"/>
          <w:szCs w:val="22"/>
          <w:lang w:eastAsia="ar-SA"/>
        </w:rPr>
        <w:t xml:space="preserve"> dienų įsipareigoju</w:t>
      </w:r>
      <w:r w:rsidRPr="00C34DF3">
        <w:rPr>
          <w:rFonts w:eastAsia="Calibri"/>
          <w:sz w:val="22"/>
          <w:szCs w:val="22"/>
          <w:lang w:eastAsia="ar-SA"/>
        </w:rPr>
        <w:t xml:space="preserve"> pateikti nenaudojimą įrodančius dokumentus ir duomenis:</w:t>
      </w:r>
    </w:p>
    <w:p w14:paraId="176EFC6C" w14:textId="77777777" w:rsidR="00227A44" w:rsidRPr="00C34DF3" w:rsidRDefault="00227A44" w:rsidP="00227A44">
      <w:pPr>
        <w:pStyle w:val="Sraopastraipa"/>
        <w:numPr>
          <w:ilvl w:val="0"/>
          <w:numId w:val="1"/>
        </w:numPr>
        <w:tabs>
          <w:tab w:val="left" w:pos="851"/>
        </w:tabs>
        <w:ind w:left="0" w:right="-29" w:firstLine="567"/>
        <w:jc w:val="both"/>
        <w:rPr>
          <w:color w:val="000000"/>
          <w:sz w:val="22"/>
          <w:szCs w:val="22"/>
          <w:lang w:val="en-US"/>
        </w:rPr>
      </w:pPr>
      <w:r w:rsidRPr="00C34DF3">
        <w:rPr>
          <w:rFonts w:eastAsia="Calibri"/>
          <w:sz w:val="22"/>
          <w:szCs w:val="22"/>
          <w:lang w:eastAsia="ar-SA"/>
        </w:rPr>
        <w:t xml:space="preserve"> Pažymą iš elektros energijos tiekėjo, kad nekilnojamojo turto objekte per prašomą laikotarpį sunaudota ne daugiau kaip 45 kWh/3 mėn. elektros energijos. Jei sunaudotas didesnis elektros energijos kiekis, pateikiami papildomi paaiškinimai su tai patvirtinančiais dokumentais;</w:t>
      </w:r>
    </w:p>
    <w:p w14:paraId="17D686FD" w14:textId="77777777" w:rsidR="00227A44" w:rsidRPr="003646C6" w:rsidRDefault="00227A44" w:rsidP="00227A44">
      <w:pPr>
        <w:pStyle w:val="Sraopastraipa"/>
        <w:numPr>
          <w:ilvl w:val="0"/>
          <w:numId w:val="1"/>
        </w:numPr>
        <w:tabs>
          <w:tab w:val="left" w:pos="851"/>
          <w:tab w:val="left" w:pos="993"/>
          <w:tab w:val="left" w:pos="14572"/>
        </w:tabs>
        <w:ind w:left="0" w:right="-29" w:firstLine="567"/>
        <w:jc w:val="both"/>
        <w:rPr>
          <w:color w:val="000000"/>
          <w:sz w:val="22"/>
          <w:szCs w:val="22"/>
        </w:rPr>
      </w:pPr>
      <w:r w:rsidRPr="00C34DF3">
        <w:rPr>
          <w:rFonts w:eastAsia="Calibri"/>
          <w:sz w:val="22"/>
          <w:szCs w:val="22"/>
          <w:lang w:eastAsia="ar-SA"/>
        </w:rPr>
        <w:t xml:space="preserve"> Dokumentą (-</w:t>
      </w:r>
      <w:proofErr w:type="spellStart"/>
      <w:r w:rsidRPr="00C34DF3">
        <w:rPr>
          <w:rFonts w:eastAsia="Calibri"/>
          <w:sz w:val="22"/>
          <w:szCs w:val="22"/>
          <w:lang w:eastAsia="ar-SA"/>
        </w:rPr>
        <w:t>us</w:t>
      </w:r>
      <w:proofErr w:type="spellEnd"/>
      <w:r w:rsidRPr="00C34DF3">
        <w:rPr>
          <w:rFonts w:eastAsia="Calibri"/>
          <w:sz w:val="22"/>
          <w:szCs w:val="22"/>
          <w:lang w:eastAsia="ar-SA"/>
        </w:rPr>
        <w:t>), patvirtinantį (-</w:t>
      </w:r>
      <w:proofErr w:type="spellStart"/>
      <w:r w:rsidRPr="00C34DF3">
        <w:rPr>
          <w:rFonts w:eastAsia="Calibri"/>
          <w:sz w:val="22"/>
          <w:szCs w:val="22"/>
          <w:lang w:eastAsia="ar-SA"/>
        </w:rPr>
        <w:t>čius</w:t>
      </w:r>
      <w:proofErr w:type="spellEnd"/>
      <w:r w:rsidRPr="00C34DF3">
        <w:rPr>
          <w:rFonts w:eastAsia="Calibri"/>
          <w:sz w:val="22"/>
          <w:szCs w:val="22"/>
          <w:lang w:eastAsia="ar-SA"/>
        </w:rPr>
        <w:t>), kad per nurodomą laikotarpį nekilnojamojo turto objekte nebuvo gyvenama arba jame nebuvo vykdoma ūkinė veikla (seniūnijos išduota ir seniūno patvirtinta pažyma,</w:t>
      </w:r>
      <w:r w:rsidRPr="00C34DF3">
        <w:rPr>
          <w:sz w:val="22"/>
          <w:szCs w:val="22"/>
        </w:rPr>
        <w:t xml:space="preserve"> Kauno rajono butų ir kitų patalpų savininkų bendrijos valdymo organo, jungtinės veiklos sutartimi įgalioto asmens ar savivaldybės vykdomosios institucijos paskirto bendrojo naudojimo objektų administratoriaus pažyma, sodininkų bendrijos pirmininko pažyma</w:t>
      </w:r>
      <w:r w:rsidRPr="00C34DF3">
        <w:rPr>
          <w:rFonts w:eastAsia="Calibri"/>
          <w:sz w:val="22"/>
          <w:szCs w:val="22"/>
          <w:lang w:eastAsia="ar-SA"/>
        </w:rPr>
        <w:t>) arba šių dokumentų kopijas, kitą informaciją).</w:t>
      </w:r>
    </w:p>
    <w:p w14:paraId="1C0563E4" w14:textId="77777777" w:rsidR="00227A44" w:rsidRDefault="00227A44" w:rsidP="00227A44">
      <w:pPr>
        <w:snapToGrid w:val="0"/>
        <w:ind w:firstLine="567"/>
        <w:jc w:val="both"/>
        <w:rPr>
          <w:sz w:val="20"/>
        </w:rPr>
      </w:pPr>
      <w:r>
        <w:rPr>
          <w:sz w:val="22"/>
          <w:szCs w:val="22"/>
        </w:rPr>
        <w:t xml:space="preserve">Leidžiu naudotis savo asmens duomenimis ir juos įtraukti į Administratoriaus tvarkomą registrą. </w:t>
      </w:r>
    </w:p>
    <w:p w14:paraId="15D5DC5A" w14:textId="77777777" w:rsidR="00227A44" w:rsidRDefault="00227A44" w:rsidP="00227A44">
      <w:pPr>
        <w:snapToGrid w:val="0"/>
        <w:ind w:firstLine="567"/>
        <w:jc w:val="both"/>
        <w:rPr>
          <w:sz w:val="20"/>
        </w:rPr>
      </w:pPr>
      <w:r>
        <w:rPr>
          <w:sz w:val="22"/>
          <w:szCs w:val="22"/>
        </w:rPr>
        <w:t>Esu informuotas kad Administratorius turi teisę patikrinti prašyme pateiktų duomenų teisingumą.</w:t>
      </w:r>
    </w:p>
    <w:p w14:paraId="487316DA" w14:textId="77777777" w:rsidR="00227A44" w:rsidRDefault="00227A44" w:rsidP="00227A44">
      <w:pPr>
        <w:snapToGrid w:val="0"/>
        <w:ind w:firstLine="567"/>
        <w:jc w:val="both"/>
        <w:rPr>
          <w:sz w:val="20"/>
        </w:rPr>
      </w:pPr>
      <w:r>
        <w:rPr>
          <w:b/>
          <w:i/>
          <w:sz w:val="22"/>
          <w:szCs w:val="22"/>
        </w:rPr>
        <w:t>Patvirtinu, kad prašyme nurodytoms aplinkybėms pasikeitus nedelsdamas, ne vėliau kaip per 30 kalendorinių dienų, raštu pranešiu apie pasikeitimus.</w:t>
      </w:r>
    </w:p>
    <w:p w14:paraId="02407ED8" w14:textId="77777777" w:rsidR="00227A44" w:rsidRDefault="00227A44" w:rsidP="00227A44">
      <w:pPr>
        <w:snapToGrid w:val="0"/>
        <w:rPr>
          <w:sz w:val="20"/>
        </w:rPr>
      </w:pPr>
    </w:p>
    <w:p w14:paraId="7F4EC92E" w14:textId="77777777" w:rsidR="00227A44" w:rsidRDefault="00227A44" w:rsidP="00227A44">
      <w:pPr>
        <w:snapToGrid w:val="0"/>
        <w:jc w:val="center"/>
        <w:rPr>
          <w:sz w:val="20"/>
        </w:rPr>
      </w:pPr>
    </w:p>
    <w:p w14:paraId="0C88EA12" w14:textId="77777777" w:rsidR="00227A44" w:rsidRDefault="00227A44" w:rsidP="00227A44">
      <w:pPr>
        <w:snapToGrid w:val="0"/>
        <w:rPr>
          <w:sz w:val="20"/>
        </w:rPr>
      </w:pPr>
    </w:p>
    <w:p w14:paraId="7B885E6C" w14:textId="77777777" w:rsidR="00227A44" w:rsidRDefault="00227A44" w:rsidP="00227A44">
      <w:pPr>
        <w:ind w:left="2835"/>
        <w:jc w:val="both"/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65D16" wp14:editId="4D9E0B9A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635"/>
                <wp:effectExtent l="19050" t="19050" r="33655" b="37465"/>
                <wp:wrapNone/>
                <wp:docPr id="20" name="Laisva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635"/>
                        </a:xfrm>
                        <a:custGeom>
                          <a:avLst/>
                          <a:gdLst>
                            <a:gd name="G0" fmla="+- 8107 0 0"/>
                            <a:gd name="G1" fmla="+- 4 0 0"/>
                            <a:gd name="T0" fmla="*/ 0 w 8107"/>
                            <a:gd name="T1" fmla="*/ 0 h 20"/>
                            <a:gd name="T2" fmla="*/ 5147945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04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7DA3" id="Laisva forma 20" o:spid="_x0000_s1026" style="position:absolute;margin-left:84.95pt;margin-top:1.5pt;width:405.35pt;height:.0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rizgIAAB4GAAAOAAAAZHJzL2Uyb0RvYy54bWysVNtu2zAMfR+wfxD0uKG1nSa9BHWKol2L&#10;AdlWoNkHKLIcG7NFT1LidF8/knZct1tfhvnBkMSjQ/JQ5OXVvq7Ezjhfgk1lchxLYayGrLSbVH5f&#10;3R2dS+GDspmqwJpUPhkvrxbv3122zdxMoIAqM04gifXztkllEUIzjyKvC1MrfwyNsWjMwdUq4NZt&#10;osypFtnrKprE8WnUgssaB9p4j6e3nVEumD/PjQ7f8tybIKpUYmyB/47/a/pHi0s13zjVFKXuw1D/&#10;EEWtSotOB6pbFZTYuvIPqrrUDjzk4VhDHUGel9pwDphNEr/K5rFQjeFcUBzfDDL5/0erv+4enCiz&#10;VE5QHqtqrNFSlX6nBIsu8Bg1ahs/R+hj8+AoS98sQf/wwsJNoezGXDsHbWFUhpElhI9eXKCNx6ti&#10;3X6BDD2obQCWa5+7mghRCLHnqjwNVTH7IDQezpLp2cV0JoVG2+nJjPnV/HBVb324N8A0arf0oStp&#10;hisuSNZndY/55XWF1f14JM6T+EzE4lD/AZOMMNO/AFYDyYcIzS0T9Y/oQLIaSBhT9BLi2xgQk4Mb&#10;RPTpvcF1MkLG4sAVEVmfoCoOOeu97c9wJbAuJCVp0IAndSl4lBDjowqpOaLI+gYYYyTwyRjcXeqd&#10;OGyu123lpMC2WneKNCpQbBwBLkWbStJdioJfG53XsDMrYER49QDQ17O1smNUx3J4KQjszLggl5zb&#10;4JtCHr0QC3dlVfETqSxFNIunKItWOHv8T1bLQ1VmhKKwvNusbyondooGCH+9IC9gDrY2Y1bqgk/9&#10;Oqiy6tYcI/EZnkldxbhJqC+6/lpD9oQ94qAbUjhUcVGA+yVFiwMqlRYnqBTVZ4tddpFMKe7Am+ns&#10;jLrXjS3rsUVZjUSp1AEL1G1uQjcFt40rNwV6Sjh5C9fYm3lJXcTxdVH1GxxCrG4/MGnKjfeMeh7r&#10;i98AAAD//wMAUEsDBBQABgAIAAAAIQCsj7n+3QAAAAcBAAAPAAAAZHJzL2Rvd25yZXYueG1sTI/B&#10;TsMwEETvSPyDtUjcqNMWJU0ap0JFHBAH1IJQj268xIF4HcVuE/6e5VSOTzOafVtuJteJMw6h9aRg&#10;PktAINXetNQoeH97uluBCFGT0Z0nVPCDATbV9VWpC+NH2uF5HxvBIxQKrcDG2BdShtqi02HmeyTO&#10;Pv3gdGQcGmkGPfK46+QiSVLpdEt8weoetxbr7/3JKfha7ILunx/vp2ybL1/H7MUePjKlbm+mhzWI&#10;iFO8lOFPn9WhYqejP5EJomNO85yrCpb8Euf5KklBHJnnIKtS/vevfgEAAP//AwBQSwECLQAUAAYA&#10;CAAAACEAtoM4kv4AAADhAQAAEwAAAAAAAAAAAAAAAAAAAAAAW0NvbnRlbnRfVHlwZXNdLnhtbFBL&#10;AQItABQABgAIAAAAIQA4/SH/1gAAAJQBAAALAAAAAAAAAAAAAAAAAC8BAABfcmVscy8ucmVsc1BL&#10;AQItABQABgAIAAAAIQBwrGrizgIAAB4GAAAOAAAAAAAAAAAAAAAAAC4CAABkcnMvZTJvRG9jLnht&#10;bFBLAQItABQABgAIAAAAIQCsj7n+3QAAAAcBAAAPAAAAAAAAAAAAAAAAACgFAABkcnMvZG93bnJl&#10;di54bWxQSwUGAAAAAAQABADzAAAAMgYAAAAA&#10;" path="m,l8107,e" filled="f" strokeweight=".14mm">
                <v:stroke endcap="square"/>
                <v:path o:connecttype="custom" o:connectlocs="0,0;2147483646,0" o:connectangles="0,0"/>
                <w10:wrap anchorx="page"/>
              </v:shape>
            </w:pict>
          </mc:Fallback>
        </mc:AlternateContent>
      </w:r>
      <w:r>
        <w:rPr>
          <w:sz w:val="20"/>
        </w:rPr>
        <w:t>(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tl</w:t>
      </w:r>
      <w:r>
        <w:rPr>
          <w:spacing w:val="2"/>
          <w:sz w:val="20"/>
        </w:rPr>
        <w:t>i</w:t>
      </w:r>
      <w:r>
        <w:rPr>
          <w:spacing w:val="-3"/>
          <w:sz w:val="20"/>
        </w:rPr>
        <w:t>e</w:t>
      </w:r>
      <w:r>
        <w:rPr>
          <w:sz w:val="20"/>
        </w:rPr>
        <w:t>kų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u</w:t>
      </w:r>
      <w:r>
        <w:rPr>
          <w:spacing w:val="5"/>
          <w:sz w:val="20"/>
        </w:rPr>
        <w:t>r</w:t>
      </w:r>
      <w:r>
        <w:rPr>
          <w:spacing w:val="-3"/>
          <w:sz w:val="20"/>
        </w:rPr>
        <w:t>ė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o</w:t>
      </w:r>
      <w:r>
        <w:rPr>
          <w:spacing w:val="-3"/>
          <w:sz w:val="20"/>
        </w:rPr>
        <w:t>j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v</w:t>
      </w:r>
      <w:r>
        <w:rPr>
          <w:spacing w:val="2"/>
          <w:sz w:val="20"/>
        </w:rPr>
        <w:t>a</w:t>
      </w:r>
      <w:r>
        <w:rPr>
          <w:spacing w:val="5"/>
          <w:sz w:val="20"/>
        </w:rPr>
        <w:t>r</w:t>
      </w:r>
      <w:r>
        <w:rPr>
          <w:sz w:val="20"/>
        </w:rPr>
        <w:t>d</w:t>
      </w:r>
      <w:r>
        <w:rPr>
          <w:spacing w:val="2"/>
          <w:sz w:val="20"/>
        </w:rPr>
        <w:t>a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</w:t>
      </w:r>
      <w:r>
        <w:rPr>
          <w:spacing w:val="2"/>
          <w:sz w:val="20"/>
        </w:rPr>
        <w:t>a</w:t>
      </w:r>
      <w:r>
        <w:rPr>
          <w:spacing w:val="-5"/>
          <w:sz w:val="20"/>
        </w:rPr>
        <w:t>v</w:t>
      </w:r>
      <w:r>
        <w:rPr>
          <w:spacing w:val="-3"/>
          <w:sz w:val="20"/>
        </w:rPr>
        <w:t>a</w:t>
      </w:r>
      <w:r>
        <w:rPr>
          <w:spacing w:val="5"/>
          <w:sz w:val="20"/>
        </w:rPr>
        <w:t>r</w:t>
      </w:r>
      <w:r>
        <w:rPr>
          <w:sz w:val="20"/>
        </w:rPr>
        <w:t>d</w:t>
      </w:r>
      <w:r>
        <w:rPr>
          <w:spacing w:val="-3"/>
          <w:sz w:val="20"/>
        </w:rPr>
        <w:t>ė</w:t>
      </w:r>
      <w:r>
        <w:rPr>
          <w:sz w:val="20"/>
        </w:rPr>
        <w:t xml:space="preserve">, </w:t>
      </w:r>
      <w:r>
        <w:rPr>
          <w:spacing w:val="-5"/>
          <w:sz w:val="20"/>
        </w:rPr>
        <w:t>p</w:t>
      </w:r>
      <w:r>
        <w:rPr>
          <w:spacing w:val="-3"/>
          <w:sz w:val="20"/>
        </w:rPr>
        <w:t>a</w:t>
      </w:r>
      <w:r>
        <w:rPr>
          <w:spacing w:val="5"/>
          <w:sz w:val="20"/>
        </w:rPr>
        <w:t>r</w:t>
      </w:r>
      <w:r>
        <w:rPr>
          <w:spacing w:val="2"/>
          <w:sz w:val="20"/>
        </w:rPr>
        <w:t>a</w:t>
      </w:r>
      <w:r>
        <w:rPr>
          <w:spacing w:val="-6"/>
          <w:sz w:val="20"/>
        </w:rPr>
        <w:t>š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)</w:t>
      </w:r>
    </w:p>
    <w:p w14:paraId="4F748929" w14:textId="77777777" w:rsidR="00AB5DE5" w:rsidRPr="00227A44" w:rsidRDefault="00AB5DE5" w:rsidP="00227A44"/>
    <w:sectPr w:rsidR="00AB5DE5" w:rsidRPr="00227A44" w:rsidSect="006F610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34828"/>
    <w:multiLevelType w:val="hybridMultilevel"/>
    <w:tmpl w:val="505E9BEA"/>
    <w:lvl w:ilvl="0" w:tplc="033685F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B"/>
    <w:rsid w:val="00227A44"/>
    <w:rsid w:val="002A527E"/>
    <w:rsid w:val="006B7F53"/>
    <w:rsid w:val="006F610B"/>
    <w:rsid w:val="007B20D8"/>
    <w:rsid w:val="008B563C"/>
    <w:rsid w:val="00AB5DE5"/>
    <w:rsid w:val="00B13BA2"/>
    <w:rsid w:val="00C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DCD7"/>
  <w15:chartTrackingRefBased/>
  <w15:docId w15:val="{30BF6E8E-E236-48B9-A54D-5A9B0CE8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6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22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kpc</dc:creator>
  <cp:keywords/>
  <dc:description/>
  <cp:lastModifiedBy>r kpc</cp:lastModifiedBy>
  <cp:revision>2</cp:revision>
  <dcterms:created xsi:type="dcterms:W3CDTF">2021-03-04T09:56:00Z</dcterms:created>
  <dcterms:modified xsi:type="dcterms:W3CDTF">2021-03-04T09:56:00Z</dcterms:modified>
</cp:coreProperties>
</file>