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7AEF3" w14:textId="77777777" w:rsidR="00111992" w:rsidRPr="001651B7" w:rsidRDefault="00111992" w:rsidP="00111992">
      <w:pPr>
        <w:ind w:left="9639"/>
        <w:rPr>
          <w:rFonts w:ascii="Times New Roman" w:hAnsi="Times New Roman"/>
          <w:sz w:val="20"/>
        </w:rPr>
      </w:pPr>
      <w:r w:rsidRPr="001651B7">
        <w:rPr>
          <w:rFonts w:ascii="Times New Roman" w:hAnsi="Times New Roman"/>
          <w:sz w:val="20"/>
        </w:rPr>
        <w:t>Vietinės rinkliavos už komunalinių atliekų ir komunalinėms atliekoms nepriskiriamų buityje susidarančių atliekų tvarkymą Kauno rajono savivaldybėje nuostatų</w:t>
      </w:r>
    </w:p>
    <w:p w14:paraId="49DF45E4" w14:textId="77777777" w:rsidR="00111992" w:rsidRPr="001651B7" w:rsidRDefault="00111992" w:rsidP="00111992">
      <w:pPr>
        <w:ind w:left="9639"/>
        <w:rPr>
          <w:rFonts w:ascii="Times New Roman" w:hAnsi="Times New Roman"/>
          <w:sz w:val="20"/>
        </w:rPr>
      </w:pPr>
      <w:r w:rsidRPr="001651B7">
        <w:rPr>
          <w:rFonts w:ascii="Times New Roman" w:hAnsi="Times New Roman"/>
          <w:sz w:val="20"/>
        </w:rPr>
        <w:t>5 priedas</w:t>
      </w:r>
    </w:p>
    <w:p w14:paraId="15891CB7" w14:textId="77777777" w:rsidR="00111992" w:rsidRPr="00111992" w:rsidRDefault="00111992" w:rsidP="00111992">
      <w:pPr>
        <w:tabs>
          <w:tab w:val="left" w:pos="7513"/>
        </w:tabs>
        <w:ind w:left="9781" w:firstLine="67"/>
        <w:rPr>
          <w:rFonts w:ascii="Times New Roman" w:hAnsi="Times New Roman"/>
          <w:sz w:val="24"/>
          <w:szCs w:val="24"/>
        </w:rPr>
      </w:pPr>
    </w:p>
    <w:p w14:paraId="481F46A3" w14:textId="77777777" w:rsidR="00111992" w:rsidRPr="00111992" w:rsidRDefault="00111992" w:rsidP="00111992">
      <w:pPr>
        <w:tabs>
          <w:tab w:val="left" w:pos="7513"/>
        </w:tabs>
        <w:ind w:left="11340" w:hanging="1134"/>
        <w:rPr>
          <w:rFonts w:ascii="Times New Roman" w:hAnsi="Times New Roman"/>
          <w:sz w:val="24"/>
          <w:szCs w:val="24"/>
        </w:rPr>
      </w:pPr>
    </w:p>
    <w:p w14:paraId="72E5B0DB" w14:textId="77777777" w:rsidR="00111992" w:rsidRPr="00111992" w:rsidRDefault="00111992" w:rsidP="00111992">
      <w:pPr>
        <w:shd w:val="clear" w:color="auto" w:fill="FFFFFF"/>
        <w:jc w:val="center"/>
        <w:rPr>
          <w:rFonts w:ascii="Times New Roman" w:hAnsi="Times New Roman"/>
          <w:sz w:val="24"/>
          <w:szCs w:val="24"/>
        </w:rPr>
      </w:pPr>
      <w:r w:rsidRPr="00111992">
        <w:rPr>
          <w:rFonts w:ascii="Times New Roman" w:hAnsi="Times New Roman"/>
          <w:sz w:val="24"/>
          <w:szCs w:val="24"/>
        </w:rPr>
        <w:t>___________________________________________________________________</w:t>
      </w:r>
    </w:p>
    <w:p w14:paraId="70BEB2FF" w14:textId="77777777" w:rsidR="00111992" w:rsidRPr="00111992" w:rsidRDefault="00111992" w:rsidP="00111992">
      <w:pPr>
        <w:widowControl w:val="0"/>
        <w:shd w:val="clear" w:color="auto" w:fill="FFFFFF"/>
        <w:tabs>
          <w:tab w:val="left" w:pos="7060"/>
          <w:tab w:val="left" w:pos="9200"/>
          <w:tab w:val="left" w:pos="12700"/>
        </w:tabs>
        <w:jc w:val="center"/>
        <w:rPr>
          <w:rFonts w:ascii="Times New Roman" w:hAnsi="Times New Roman"/>
          <w:sz w:val="16"/>
          <w:szCs w:val="16"/>
        </w:rPr>
      </w:pPr>
      <w:r w:rsidRPr="00111992">
        <w:rPr>
          <w:rFonts w:ascii="Times New Roman" w:hAnsi="Times New Roman"/>
          <w:spacing w:val="5"/>
          <w:sz w:val="16"/>
          <w:szCs w:val="16"/>
        </w:rPr>
        <w:t>(patalpų adresas, patalpų savininko (valdytojo) vardas, pavardė)</w:t>
      </w:r>
    </w:p>
    <w:p w14:paraId="5EE5E123" w14:textId="77777777" w:rsidR="00111992" w:rsidRPr="00111992" w:rsidRDefault="00111992" w:rsidP="00111992">
      <w:pPr>
        <w:shd w:val="clear" w:color="auto" w:fill="FFFFFF"/>
        <w:jc w:val="center"/>
        <w:rPr>
          <w:rFonts w:ascii="Times New Roman" w:hAnsi="Times New Roman"/>
          <w:sz w:val="24"/>
          <w:szCs w:val="24"/>
        </w:rPr>
      </w:pPr>
      <w:r w:rsidRPr="00111992">
        <w:rPr>
          <w:rFonts w:ascii="Times New Roman" w:hAnsi="Times New Roman"/>
          <w:sz w:val="24"/>
          <w:szCs w:val="24"/>
        </w:rPr>
        <w:t>____________________________________________________________________</w:t>
      </w:r>
    </w:p>
    <w:p w14:paraId="33FAE956" w14:textId="77777777" w:rsidR="00111992" w:rsidRPr="00111992" w:rsidRDefault="00111992" w:rsidP="00111992">
      <w:pPr>
        <w:widowControl w:val="0"/>
        <w:shd w:val="clear" w:color="auto" w:fill="FFFFFF"/>
        <w:tabs>
          <w:tab w:val="left" w:pos="7060"/>
          <w:tab w:val="left" w:pos="9200"/>
          <w:tab w:val="left" w:pos="12700"/>
        </w:tabs>
        <w:spacing w:after="120"/>
        <w:jc w:val="center"/>
        <w:rPr>
          <w:rFonts w:ascii="Times New Roman" w:hAnsi="Times New Roman"/>
          <w:sz w:val="16"/>
          <w:szCs w:val="16"/>
        </w:rPr>
      </w:pPr>
      <w:r w:rsidRPr="00111992">
        <w:rPr>
          <w:rFonts w:ascii="Times New Roman" w:hAnsi="Times New Roman"/>
          <w:spacing w:val="5"/>
          <w:sz w:val="16"/>
          <w:szCs w:val="16"/>
        </w:rPr>
        <w:t>(adresas korespondencijai, telefono Nr., elektroninio pašto adresas)</w:t>
      </w:r>
    </w:p>
    <w:p w14:paraId="3BD6581E" w14:textId="77777777" w:rsidR="00111992" w:rsidRPr="001651B7" w:rsidRDefault="00111992" w:rsidP="00111992">
      <w:pPr>
        <w:widowControl w:val="0"/>
        <w:spacing w:after="120"/>
        <w:ind w:right="57"/>
        <w:rPr>
          <w:rFonts w:ascii="Times New Roman" w:hAnsi="Times New Roman"/>
          <w:sz w:val="20"/>
        </w:rPr>
      </w:pPr>
      <w:r w:rsidRPr="001651B7">
        <w:rPr>
          <w:rFonts w:ascii="Times New Roman" w:hAnsi="Times New Roman"/>
          <w:spacing w:val="2"/>
          <w:sz w:val="20"/>
        </w:rPr>
        <w:t>Vietinės rinkliavos Administratoriui</w:t>
      </w:r>
    </w:p>
    <w:p w14:paraId="28FF4281" w14:textId="77777777" w:rsidR="00111992" w:rsidRPr="001651B7" w:rsidRDefault="00111992" w:rsidP="00111992">
      <w:pPr>
        <w:widowControl w:val="0"/>
        <w:tabs>
          <w:tab w:val="left" w:pos="10260"/>
        </w:tabs>
        <w:jc w:val="center"/>
        <w:rPr>
          <w:rFonts w:ascii="Times New Roman" w:hAnsi="Times New Roman"/>
          <w:b/>
          <w:bCs/>
          <w:spacing w:val="5"/>
          <w:sz w:val="20"/>
        </w:rPr>
      </w:pPr>
      <w:r w:rsidRPr="001651B7">
        <w:rPr>
          <w:rFonts w:ascii="Times New Roman" w:hAnsi="Times New Roman"/>
          <w:b/>
          <w:sz w:val="20"/>
        </w:rPr>
        <w:t>NEKILNOJAMOJO TURTO PLOTO / PASKIRTIES TIKSLINIMO</w:t>
      </w:r>
    </w:p>
    <w:p w14:paraId="63A70CE7" w14:textId="77777777" w:rsidR="00111992" w:rsidRPr="001651B7" w:rsidRDefault="00111992" w:rsidP="00111992">
      <w:pPr>
        <w:spacing w:after="120"/>
        <w:jc w:val="center"/>
        <w:rPr>
          <w:rFonts w:ascii="Times New Roman" w:hAnsi="Times New Roman"/>
          <w:sz w:val="20"/>
        </w:rPr>
      </w:pPr>
      <w:r w:rsidRPr="001651B7">
        <w:rPr>
          <w:rFonts w:ascii="Times New Roman" w:hAnsi="Times New Roman"/>
          <w:b/>
          <w:bCs/>
          <w:spacing w:val="5"/>
          <w:sz w:val="20"/>
        </w:rPr>
        <w:t>DEKLARACIJA</w:t>
      </w:r>
    </w:p>
    <w:p w14:paraId="1AA6E30C" w14:textId="77777777" w:rsidR="00111992" w:rsidRPr="00111992" w:rsidRDefault="00111992" w:rsidP="00111992">
      <w:pPr>
        <w:widowControl w:val="0"/>
        <w:ind w:right="57"/>
        <w:jc w:val="center"/>
        <w:rPr>
          <w:rFonts w:ascii="Times New Roman" w:hAnsi="Times New Roman"/>
          <w:sz w:val="20"/>
        </w:rPr>
      </w:pPr>
      <w:r w:rsidRPr="00111992">
        <w:rPr>
          <w:rFonts w:ascii="Times New Roman" w:hAnsi="Times New Roman"/>
          <w:sz w:val="20"/>
          <w:u w:val="single"/>
        </w:rPr>
        <w:t xml:space="preserve">______ m.                       mėn.          d.       </w:t>
      </w:r>
    </w:p>
    <w:p w14:paraId="0F60F0C5" w14:textId="77777777" w:rsidR="00111992" w:rsidRPr="00111992" w:rsidRDefault="00111992" w:rsidP="00111992">
      <w:pPr>
        <w:snapToGrid w:val="0"/>
        <w:rPr>
          <w:rFonts w:ascii="Times New Roman" w:hAnsi="Times New Roman"/>
          <w:sz w:val="20"/>
        </w:rPr>
      </w:pPr>
    </w:p>
    <w:p w14:paraId="15016BE4" w14:textId="36D4A7D0" w:rsidR="00111992" w:rsidRPr="001651B7" w:rsidRDefault="00111992" w:rsidP="00111992">
      <w:pPr>
        <w:snapToGrid w:val="0"/>
        <w:spacing w:line="300" w:lineRule="auto"/>
        <w:ind w:firstLine="851"/>
        <w:jc w:val="both"/>
        <w:rPr>
          <w:rFonts w:ascii="Times New Roman" w:hAnsi="Times New Roman"/>
          <w:sz w:val="20"/>
        </w:rPr>
      </w:pPr>
      <w:r w:rsidRPr="001651B7">
        <w:rPr>
          <w:rFonts w:ascii="Times New Roman" w:hAnsi="Times New Roman"/>
          <w:sz w:val="20"/>
        </w:rPr>
        <w:t>Vadovaudamasis Vietinės rinkliavos už komunalinių atliekų ir komunalinėms atliekoms nepriskiriamų buityje susidarančių atliekų tvarkymą Kauno rajono savivaldybėje nuostatais, patvirtintais Kauno rajono savivaldybės tarybos 2025 m. gruodžio 18 d. sprendimu Nr. TS-</w:t>
      </w:r>
      <w:r w:rsidR="0070614F" w:rsidRPr="001651B7">
        <w:rPr>
          <w:rFonts w:ascii="Times New Roman" w:hAnsi="Times New Roman"/>
          <w:sz w:val="20"/>
        </w:rPr>
        <w:t xml:space="preserve">499 </w:t>
      </w:r>
      <w:r w:rsidRPr="001651B7">
        <w:rPr>
          <w:rFonts w:ascii="Times New Roman" w:hAnsi="Times New Roman"/>
          <w:sz w:val="20"/>
        </w:rPr>
        <w:t>„Dėl vietinės rinkliavos už komunalinių atliekų ir komunalinėms atliekoms nepriskiriamų buityje susidarančių atliekų tvarkymą Kauno rajono savivaldybėje nuostatų patvirtinimo“,</w:t>
      </w:r>
    </w:p>
    <w:p w14:paraId="7294D7C0" w14:textId="77777777" w:rsidR="00111992" w:rsidRPr="001651B7" w:rsidRDefault="00111992" w:rsidP="00111992">
      <w:pPr>
        <w:snapToGrid w:val="0"/>
        <w:spacing w:line="300" w:lineRule="auto"/>
        <w:ind w:firstLine="851"/>
        <w:jc w:val="both"/>
        <w:rPr>
          <w:rFonts w:ascii="Times New Roman" w:hAnsi="Times New Roman"/>
          <w:sz w:val="20"/>
        </w:rPr>
      </w:pPr>
      <w:r w:rsidRPr="001651B7">
        <w:rPr>
          <w:rFonts w:ascii="Times New Roman" w:hAnsi="Times New Roman"/>
          <w:sz w:val="20"/>
        </w:rPr>
        <w:t>Tvirtinu, kad nekilnojamojo turto objekto plotas / faktiškai naudojama paskirtis:</w:t>
      </w:r>
    </w:p>
    <w:p w14:paraId="5325DD5B" w14:textId="77777777" w:rsidR="00111992" w:rsidRPr="00111992" w:rsidRDefault="00111992" w:rsidP="00111992">
      <w:pPr>
        <w:snapToGrid w:val="0"/>
        <w:rPr>
          <w:rFonts w:ascii="Times New Roman" w:hAnsi="Times New Roman"/>
          <w:sz w:val="24"/>
          <w:szCs w:val="24"/>
        </w:rPr>
      </w:pPr>
    </w:p>
    <w:tbl>
      <w:tblPr>
        <w:tblW w:w="0" w:type="auto"/>
        <w:tblInd w:w="108" w:type="dxa"/>
        <w:tblLayout w:type="fixed"/>
        <w:tblLook w:val="04A0" w:firstRow="1" w:lastRow="0" w:firstColumn="1" w:lastColumn="0" w:noHBand="0" w:noVBand="1"/>
      </w:tblPr>
      <w:tblGrid>
        <w:gridCol w:w="567"/>
        <w:gridCol w:w="3402"/>
        <w:gridCol w:w="2575"/>
        <w:gridCol w:w="2104"/>
        <w:gridCol w:w="1574"/>
        <w:gridCol w:w="2063"/>
        <w:gridCol w:w="1636"/>
      </w:tblGrid>
      <w:tr w:rsidR="00111992" w:rsidRPr="00111992" w14:paraId="1E9D9445" w14:textId="77777777" w:rsidTr="00512BF0">
        <w:trPr>
          <w:trHeight w:val="552"/>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EA9C898" w14:textId="77777777" w:rsidR="00111992" w:rsidRPr="00111992" w:rsidRDefault="00111992" w:rsidP="00111992">
            <w:pPr>
              <w:suppressAutoHyphens/>
              <w:snapToGrid w:val="0"/>
              <w:jc w:val="center"/>
              <w:rPr>
                <w:rFonts w:ascii="Times New Roman" w:hAnsi="Times New Roman"/>
                <w:b/>
                <w:bCs/>
                <w:sz w:val="20"/>
                <w:lang w:eastAsia="ar-SA"/>
              </w:rPr>
            </w:pPr>
            <w:r w:rsidRPr="00111992">
              <w:rPr>
                <w:rFonts w:ascii="Times New Roman" w:hAnsi="Times New Roman"/>
                <w:b/>
                <w:bCs/>
                <w:sz w:val="20"/>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02815593" w14:textId="77777777" w:rsidR="00111992" w:rsidRPr="00111992" w:rsidRDefault="00111992" w:rsidP="00111992">
            <w:pPr>
              <w:suppressAutoHyphens/>
              <w:snapToGrid w:val="0"/>
              <w:jc w:val="center"/>
              <w:rPr>
                <w:rFonts w:ascii="Times New Roman" w:hAnsi="Times New Roman"/>
                <w:b/>
                <w:bCs/>
                <w:sz w:val="20"/>
                <w:lang w:eastAsia="ar-SA"/>
              </w:rPr>
            </w:pPr>
            <w:r w:rsidRPr="00111992">
              <w:rPr>
                <w:rFonts w:ascii="Times New Roman" w:hAnsi="Times New Roman"/>
                <w:b/>
                <w:bCs/>
                <w:sz w:val="20"/>
              </w:rPr>
              <w:t>Pastato adresas</w:t>
            </w:r>
          </w:p>
        </w:tc>
        <w:tc>
          <w:tcPr>
            <w:tcW w:w="2575" w:type="dxa"/>
            <w:vMerge w:val="restart"/>
            <w:tcBorders>
              <w:top w:val="single" w:sz="4" w:space="0" w:color="auto"/>
              <w:left w:val="single" w:sz="4" w:space="0" w:color="auto"/>
              <w:bottom w:val="single" w:sz="4" w:space="0" w:color="auto"/>
              <w:right w:val="single" w:sz="4" w:space="0" w:color="auto"/>
            </w:tcBorders>
            <w:vAlign w:val="center"/>
            <w:hideMark/>
          </w:tcPr>
          <w:p w14:paraId="36BCA0AD" w14:textId="77777777" w:rsidR="00111992" w:rsidRPr="00111992" w:rsidRDefault="00111992" w:rsidP="00111992">
            <w:pPr>
              <w:suppressAutoHyphens/>
              <w:snapToGrid w:val="0"/>
              <w:jc w:val="center"/>
              <w:rPr>
                <w:rFonts w:ascii="Times New Roman" w:hAnsi="Times New Roman"/>
                <w:b/>
                <w:bCs/>
                <w:sz w:val="20"/>
                <w:lang w:eastAsia="ar-SA"/>
              </w:rPr>
            </w:pPr>
            <w:r w:rsidRPr="00111992">
              <w:rPr>
                <w:rFonts w:ascii="Times New Roman" w:hAnsi="Times New Roman"/>
                <w:b/>
                <w:bCs/>
                <w:sz w:val="20"/>
              </w:rPr>
              <w:t>Pastato unikalus Nr. Nekilnojamojo turto registro išraše</w:t>
            </w:r>
          </w:p>
        </w:tc>
        <w:tc>
          <w:tcPr>
            <w:tcW w:w="3678" w:type="dxa"/>
            <w:gridSpan w:val="2"/>
            <w:tcBorders>
              <w:top w:val="single" w:sz="4" w:space="0" w:color="auto"/>
              <w:left w:val="single" w:sz="4" w:space="0" w:color="auto"/>
              <w:bottom w:val="single" w:sz="4" w:space="0" w:color="auto"/>
              <w:right w:val="single" w:sz="4" w:space="0" w:color="auto"/>
            </w:tcBorders>
            <w:vAlign w:val="center"/>
            <w:hideMark/>
          </w:tcPr>
          <w:p w14:paraId="7D6CD022" w14:textId="77777777" w:rsidR="00111992" w:rsidRPr="00111992" w:rsidRDefault="00111992" w:rsidP="00111992">
            <w:pPr>
              <w:suppressAutoHyphens/>
              <w:snapToGrid w:val="0"/>
              <w:jc w:val="center"/>
              <w:rPr>
                <w:rFonts w:ascii="Times New Roman" w:hAnsi="Times New Roman"/>
                <w:b/>
                <w:bCs/>
                <w:sz w:val="20"/>
                <w:lang w:eastAsia="ar-SA"/>
              </w:rPr>
            </w:pPr>
            <w:r w:rsidRPr="00111992">
              <w:rPr>
                <w:rFonts w:ascii="Times New Roman" w:hAnsi="Times New Roman"/>
                <w:b/>
                <w:bCs/>
                <w:sz w:val="20"/>
              </w:rPr>
              <w:t>Pastato (patalpų) paskirtis Nekilnojamojo turto registro išraše</w:t>
            </w:r>
          </w:p>
        </w:tc>
        <w:tc>
          <w:tcPr>
            <w:tcW w:w="3699" w:type="dxa"/>
            <w:gridSpan w:val="2"/>
            <w:tcBorders>
              <w:top w:val="single" w:sz="4" w:space="0" w:color="auto"/>
              <w:left w:val="single" w:sz="4" w:space="0" w:color="auto"/>
              <w:bottom w:val="single" w:sz="4" w:space="0" w:color="auto"/>
              <w:right w:val="single" w:sz="4" w:space="0" w:color="auto"/>
            </w:tcBorders>
            <w:vAlign w:val="center"/>
            <w:hideMark/>
          </w:tcPr>
          <w:p w14:paraId="52799D8A" w14:textId="77777777" w:rsidR="00111992" w:rsidRPr="00111992" w:rsidRDefault="00111992" w:rsidP="00111992">
            <w:pPr>
              <w:suppressAutoHyphens/>
              <w:snapToGrid w:val="0"/>
              <w:jc w:val="center"/>
              <w:rPr>
                <w:rFonts w:ascii="Times New Roman" w:hAnsi="Times New Roman"/>
                <w:sz w:val="20"/>
                <w:lang w:eastAsia="ar-SA"/>
              </w:rPr>
            </w:pPr>
            <w:r w:rsidRPr="00111992">
              <w:rPr>
                <w:rFonts w:ascii="Times New Roman" w:hAnsi="Times New Roman"/>
                <w:b/>
                <w:bCs/>
                <w:sz w:val="20"/>
              </w:rPr>
              <w:t>Pastato (patalpų) faktiškai naudojama paskirtis</w:t>
            </w:r>
          </w:p>
        </w:tc>
      </w:tr>
      <w:tr w:rsidR="00111992" w:rsidRPr="00111992" w14:paraId="5EFD8820" w14:textId="77777777" w:rsidTr="00512BF0">
        <w:trPr>
          <w:trHeight w:val="31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E4DEC71" w14:textId="77777777" w:rsidR="00111992" w:rsidRPr="00111992" w:rsidRDefault="00111992" w:rsidP="00111992">
            <w:pPr>
              <w:rPr>
                <w:rFonts w:ascii="Times New Roman" w:hAnsi="Times New Roman"/>
                <w:b/>
                <w:bCs/>
                <w:sz w:val="20"/>
                <w:lang w:eastAsia="ar-SA"/>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E746891" w14:textId="77777777" w:rsidR="00111992" w:rsidRPr="00111992" w:rsidRDefault="00111992" w:rsidP="00111992">
            <w:pPr>
              <w:rPr>
                <w:rFonts w:ascii="Times New Roman" w:hAnsi="Times New Roman"/>
                <w:b/>
                <w:bCs/>
                <w:sz w:val="20"/>
                <w:lang w:eastAsia="ar-SA"/>
              </w:rPr>
            </w:pPr>
          </w:p>
        </w:tc>
        <w:tc>
          <w:tcPr>
            <w:tcW w:w="2575" w:type="dxa"/>
            <w:vMerge/>
            <w:tcBorders>
              <w:top w:val="single" w:sz="4" w:space="0" w:color="auto"/>
              <w:left w:val="single" w:sz="4" w:space="0" w:color="auto"/>
              <w:bottom w:val="single" w:sz="4" w:space="0" w:color="auto"/>
              <w:right w:val="single" w:sz="4" w:space="0" w:color="auto"/>
            </w:tcBorders>
            <w:vAlign w:val="center"/>
            <w:hideMark/>
          </w:tcPr>
          <w:p w14:paraId="42DC6163" w14:textId="77777777" w:rsidR="00111992" w:rsidRPr="00111992" w:rsidRDefault="00111992" w:rsidP="00111992">
            <w:pPr>
              <w:rPr>
                <w:rFonts w:ascii="Times New Roman" w:hAnsi="Times New Roman"/>
                <w:b/>
                <w:bCs/>
                <w:sz w:val="20"/>
                <w:lang w:eastAsia="ar-SA"/>
              </w:rPr>
            </w:pPr>
          </w:p>
        </w:tc>
        <w:tc>
          <w:tcPr>
            <w:tcW w:w="2104" w:type="dxa"/>
            <w:tcBorders>
              <w:top w:val="single" w:sz="4" w:space="0" w:color="auto"/>
              <w:left w:val="single" w:sz="4" w:space="0" w:color="auto"/>
              <w:bottom w:val="single" w:sz="4" w:space="0" w:color="auto"/>
              <w:right w:val="single" w:sz="4" w:space="0" w:color="auto"/>
            </w:tcBorders>
            <w:vAlign w:val="center"/>
            <w:hideMark/>
          </w:tcPr>
          <w:p w14:paraId="1B90DD39" w14:textId="77777777" w:rsidR="00111992" w:rsidRPr="00111992" w:rsidRDefault="00111992" w:rsidP="00111992">
            <w:pPr>
              <w:suppressAutoHyphens/>
              <w:snapToGrid w:val="0"/>
              <w:jc w:val="center"/>
              <w:rPr>
                <w:rFonts w:ascii="Times New Roman" w:hAnsi="Times New Roman"/>
                <w:b/>
                <w:sz w:val="20"/>
                <w:lang w:eastAsia="ar-SA"/>
              </w:rPr>
            </w:pPr>
            <w:r w:rsidRPr="00111992">
              <w:rPr>
                <w:rFonts w:ascii="Times New Roman" w:hAnsi="Times New Roman"/>
                <w:b/>
                <w:sz w:val="20"/>
              </w:rPr>
              <w:t>Paskirtis</w:t>
            </w:r>
          </w:p>
        </w:tc>
        <w:tc>
          <w:tcPr>
            <w:tcW w:w="1574" w:type="dxa"/>
            <w:tcBorders>
              <w:top w:val="single" w:sz="4" w:space="0" w:color="auto"/>
              <w:left w:val="single" w:sz="4" w:space="0" w:color="auto"/>
              <w:bottom w:val="single" w:sz="4" w:space="0" w:color="auto"/>
              <w:right w:val="single" w:sz="4" w:space="0" w:color="auto"/>
            </w:tcBorders>
            <w:vAlign w:val="center"/>
            <w:hideMark/>
          </w:tcPr>
          <w:p w14:paraId="1F838769" w14:textId="77777777" w:rsidR="00111992" w:rsidRPr="00111992" w:rsidRDefault="00111992" w:rsidP="00111992">
            <w:pPr>
              <w:suppressAutoHyphens/>
              <w:snapToGrid w:val="0"/>
              <w:jc w:val="center"/>
              <w:rPr>
                <w:rFonts w:ascii="Times New Roman" w:hAnsi="Times New Roman"/>
                <w:b/>
                <w:sz w:val="20"/>
                <w:lang w:eastAsia="ar-SA"/>
              </w:rPr>
            </w:pPr>
            <w:r w:rsidRPr="00111992">
              <w:rPr>
                <w:rFonts w:ascii="Times New Roman" w:hAnsi="Times New Roman"/>
                <w:b/>
                <w:sz w:val="20"/>
              </w:rPr>
              <w:t>Plotas, m</w:t>
            </w:r>
            <w:r w:rsidRPr="00111992">
              <w:rPr>
                <w:rFonts w:ascii="Times New Roman" w:hAnsi="Times New Roman"/>
                <w:b/>
                <w:sz w:val="20"/>
                <w:vertAlign w:val="superscript"/>
              </w:rPr>
              <w:t>2</w:t>
            </w:r>
          </w:p>
        </w:tc>
        <w:tc>
          <w:tcPr>
            <w:tcW w:w="2063" w:type="dxa"/>
            <w:tcBorders>
              <w:top w:val="single" w:sz="4" w:space="0" w:color="auto"/>
              <w:left w:val="single" w:sz="4" w:space="0" w:color="auto"/>
              <w:bottom w:val="single" w:sz="4" w:space="0" w:color="auto"/>
              <w:right w:val="single" w:sz="4" w:space="0" w:color="auto"/>
            </w:tcBorders>
            <w:vAlign w:val="center"/>
            <w:hideMark/>
          </w:tcPr>
          <w:p w14:paraId="13EE875C" w14:textId="77777777" w:rsidR="00111992" w:rsidRPr="00111992" w:rsidRDefault="00111992" w:rsidP="00111992">
            <w:pPr>
              <w:suppressAutoHyphens/>
              <w:snapToGrid w:val="0"/>
              <w:jc w:val="center"/>
              <w:rPr>
                <w:rFonts w:ascii="Times New Roman" w:hAnsi="Times New Roman"/>
                <w:b/>
                <w:sz w:val="20"/>
                <w:lang w:eastAsia="ar-SA"/>
              </w:rPr>
            </w:pPr>
            <w:r w:rsidRPr="00111992">
              <w:rPr>
                <w:rFonts w:ascii="Times New Roman" w:hAnsi="Times New Roman"/>
                <w:b/>
                <w:sz w:val="20"/>
              </w:rPr>
              <w:t>Paskirtis</w:t>
            </w:r>
          </w:p>
        </w:tc>
        <w:tc>
          <w:tcPr>
            <w:tcW w:w="1636" w:type="dxa"/>
            <w:tcBorders>
              <w:top w:val="single" w:sz="4" w:space="0" w:color="auto"/>
              <w:left w:val="single" w:sz="4" w:space="0" w:color="auto"/>
              <w:bottom w:val="single" w:sz="4" w:space="0" w:color="auto"/>
              <w:right w:val="single" w:sz="4" w:space="0" w:color="auto"/>
            </w:tcBorders>
            <w:vAlign w:val="center"/>
            <w:hideMark/>
          </w:tcPr>
          <w:p w14:paraId="40CBA173" w14:textId="77777777" w:rsidR="00111992" w:rsidRPr="00111992" w:rsidRDefault="00111992" w:rsidP="00111992">
            <w:pPr>
              <w:suppressAutoHyphens/>
              <w:snapToGrid w:val="0"/>
              <w:jc w:val="center"/>
              <w:rPr>
                <w:rFonts w:ascii="Times New Roman" w:hAnsi="Times New Roman"/>
                <w:sz w:val="20"/>
                <w:lang w:eastAsia="ar-SA"/>
              </w:rPr>
            </w:pPr>
            <w:r w:rsidRPr="00111992">
              <w:rPr>
                <w:rFonts w:ascii="Times New Roman" w:hAnsi="Times New Roman"/>
                <w:b/>
                <w:sz w:val="20"/>
              </w:rPr>
              <w:t>Plotas, m</w:t>
            </w:r>
            <w:r w:rsidRPr="00111992">
              <w:rPr>
                <w:rFonts w:ascii="Times New Roman" w:hAnsi="Times New Roman"/>
                <w:b/>
                <w:sz w:val="20"/>
                <w:vertAlign w:val="superscript"/>
              </w:rPr>
              <w:t>2</w:t>
            </w:r>
          </w:p>
        </w:tc>
      </w:tr>
      <w:tr w:rsidR="00111992" w:rsidRPr="00111992" w14:paraId="67599E18" w14:textId="77777777" w:rsidTr="00512BF0">
        <w:trPr>
          <w:trHeight w:val="311"/>
        </w:trPr>
        <w:tc>
          <w:tcPr>
            <w:tcW w:w="567" w:type="dxa"/>
            <w:tcBorders>
              <w:top w:val="single" w:sz="4" w:space="0" w:color="auto"/>
              <w:left w:val="single" w:sz="4" w:space="0" w:color="000000"/>
              <w:bottom w:val="single" w:sz="4" w:space="0" w:color="000000"/>
              <w:right w:val="nil"/>
            </w:tcBorders>
            <w:vAlign w:val="center"/>
          </w:tcPr>
          <w:p w14:paraId="3F5C1B2D" w14:textId="77777777" w:rsidR="00111992" w:rsidRPr="00111992" w:rsidRDefault="00111992" w:rsidP="00111992">
            <w:pPr>
              <w:suppressAutoHyphens/>
              <w:snapToGrid w:val="0"/>
              <w:jc w:val="center"/>
              <w:rPr>
                <w:rFonts w:ascii="Times New Roman" w:hAnsi="Times New Roman"/>
                <w:b/>
                <w:sz w:val="20"/>
                <w:vertAlign w:val="superscript"/>
                <w:lang w:eastAsia="ar-SA"/>
              </w:rPr>
            </w:pPr>
          </w:p>
        </w:tc>
        <w:tc>
          <w:tcPr>
            <w:tcW w:w="3402" w:type="dxa"/>
            <w:tcBorders>
              <w:top w:val="single" w:sz="4" w:space="0" w:color="auto"/>
              <w:left w:val="single" w:sz="4" w:space="0" w:color="000000"/>
              <w:bottom w:val="single" w:sz="4" w:space="0" w:color="000000"/>
              <w:right w:val="nil"/>
            </w:tcBorders>
            <w:vAlign w:val="center"/>
          </w:tcPr>
          <w:p w14:paraId="4B8B683C" w14:textId="77777777" w:rsidR="00111992" w:rsidRPr="00111992" w:rsidRDefault="00111992" w:rsidP="00111992">
            <w:pPr>
              <w:suppressAutoHyphens/>
              <w:snapToGrid w:val="0"/>
              <w:jc w:val="center"/>
              <w:rPr>
                <w:rFonts w:ascii="Times New Roman" w:hAnsi="Times New Roman"/>
                <w:color w:val="000000"/>
                <w:sz w:val="20"/>
                <w:lang w:eastAsia="ar-SA"/>
              </w:rPr>
            </w:pPr>
          </w:p>
        </w:tc>
        <w:tc>
          <w:tcPr>
            <w:tcW w:w="2575" w:type="dxa"/>
            <w:tcBorders>
              <w:top w:val="single" w:sz="4" w:space="0" w:color="auto"/>
              <w:left w:val="single" w:sz="4" w:space="0" w:color="000000"/>
              <w:bottom w:val="single" w:sz="4" w:space="0" w:color="000000"/>
              <w:right w:val="nil"/>
            </w:tcBorders>
            <w:vAlign w:val="center"/>
          </w:tcPr>
          <w:p w14:paraId="3E2AAC4D" w14:textId="77777777" w:rsidR="00111992" w:rsidRPr="00111992" w:rsidRDefault="00111992" w:rsidP="00111992">
            <w:pPr>
              <w:suppressAutoHyphens/>
              <w:snapToGrid w:val="0"/>
              <w:jc w:val="center"/>
              <w:rPr>
                <w:rFonts w:ascii="Times New Roman" w:hAnsi="Times New Roman"/>
                <w:sz w:val="20"/>
                <w:lang w:eastAsia="ar-SA"/>
              </w:rPr>
            </w:pPr>
          </w:p>
        </w:tc>
        <w:tc>
          <w:tcPr>
            <w:tcW w:w="2104" w:type="dxa"/>
            <w:tcBorders>
              <w:top w:val="single" w:sz="4" w:space="0" w:color="auto"/>
              <w:left w:val="single" w:sz="4" w:space="0" w:color="000000"/>
              <w:bottom w:val="single" w:sz="4" w:space="0" w:color="000000"/>
              <w:right w:val="nil"/>
            </w:tcBorders>
            <w:vAlign w:val="center"/>
          </w:tcPr>
          <w:p w14:paraId="0620CC09" w14:textId="77777777" w:rsidR="00111992" w:rsidRPr="00111992" w:rsidRDefault="00111992" w:rsidP="00111992">
            <w:pPr>
              <w:suppressAutoHyphens/>
              <w:snapToGrid w:val="0"/>
              <w:jc w:val="center"/>
              <w:rPr>
                <w:rFonts w:ascii="Times New Roman" w:hAnsi="Times New Roman"/>
                <w:sz w:val="20"/>
                <w:lang w:eastAsia="ar-SA"/>
              </w:rPr>
            </w:pPr>
          </w:p>
        </w:tc>
        <w:tc>
          <w:tcPr>
            <w:tcW w:w="1574" w:type="dxa"/>
            <w:tcBorders>
              <w:top w:val="single" w:sz="4" w:space="0" w:color="auto"/>
              <w:left w:val="single" w:sz="4" w:space="0" w:color="000000"/>
              <w:bottom w:val="single" w:sz="4" w:space="0" w:color="000000"/>
              <w:right w:val="nil"/>
            </w:tcBorders>
            <w:vAlign w:val="center"/>
          </w:tcPr>
          <w:p w14:paraId="33402261" w14:textId="77777777" w:rsidR="00111992" w:rsidRPr="00111992" w:rsidRDefault="00111992" w:rsidP="00111992">
            <w:pPr>
              <w:suppressAutoHyphens/>
              <w:snapToGrid w:val="0"/>
              <w:jc w:val="center"/>
              <w:rPr>
                <w:rFonts w:ascii="Times New Roman" w:hAnsi="Times New Roman"/>
                <w:sz w:val="20"/>
                <w:lang w:eastAsia="ar-SA"/>
              </w:rPr>
            </w:pPr>
          </w:p>
        </w:tc>
        <w:tc>
          <w:tcPr>
            <w:tcW w:w="2063" w:type="dxa"/>
            <w:tcBorders>
              <w:top w:val="single" w:sz="4" w:space="0" w:color="auto"/>
              <w:left w:val="single" w:sz="4" w:space="0" w:color="000000"/>
              <w:bottom w:val="single" w:sz="4" w:space="0" w:color="000000"/>
              <w:right w:val="nil"/>
            </w:tcBorders>
            <w:vAlign w:val="center"/>
          </w:tcPr>
          <w:p w14:paraId="3E73A40D" w14:textId="77777777" w:rsidR="00111992" w:rsidRPr="00111992" w:rsidRDefault="00111992" w:rsidP="00111992">
            <w:pPr>
              <w:suppressAutoHyphens/>
              <w:snapToGrid w:val="0"/>
              <w:jc w:val="center"/>
              <w:rPr>
                <w:rFonts w:ascii="Times New Roman" w:hAnsi="Times New Roman"/>
                <w:sz w:val="20"/>
                <w:lang w:eastAsia="ar-SA"/>
              </w:rPr>
            </w:pPr>
          </w:p>
        </w:tc>
        <w:tc>
          <w:tcPr>
            <w:tcW w:w="1636" w:type="dxa"/>
            <w:tcBorders>
              <w:top w:val="single" w:sz="4" w:space="0" w:color="auto"/>
              <w:left w:val="single" w:sz="4" w:space="0" w:color="000000"/>
              <w:bottom w:val="single" w:sz="4" w:space="0" w:color="000000"/>
              <w:right w:val="single" w:sz="4" w:space="0" w:color="000000"/>
            </w:tcBorders>
            <w:vAlign w:val="center"/>
          </w:tcPr>
          <w:p w14:paraId="75696521" w14:textId="77777777" w:rsidR="00111992" w:rsidRPr="00111992" w:rsidRDefault="00111992" w:rsidP="00111992">
            <w:pPr>
              <w:suppressAutoHyphens/>
              <w:snapToGrid w:val="0"/>
              <w:jc w:val="center"/>
              <w:rPr>
                <w:rFonts w:ascii="Times New Roman" w:hAnsi="Times New Roman"/>
                <w:sz w:val="20"/>
                <w:lang w:eastAsia="ar-SA"/>
              </w:rPr>
            </w:pPr>
          </w:p>
        </w:tc>
      </w:tr>
      <w:tr w:rsidR="00111992" w:rsidRPr="00111992" w14:paraId="1D53E6BA" w14:textId="77777777" w:rsidTr="00512BF0">
        <w:trPr>
          <w:trHeight w:val="311"/>
        </w:trPr>
        <w:tc>
          <w:tcPr>
            <w:tcW w:w="567" w:type="dxa"/>
            <w:tcBorders>
              <w:top w:val="nil"/>
              <w:left w:val="single" w:sz="4" w:space="0" w:color="000000"/>
              <w:bottom w:val="single" w:sz="4" w:space="0" w:color="000000"/>
              <w:right w:val="nil"/>
            </w:tcBorders>
            <w:vAlign w:val="center"/>
          </w:tcPr>
          <w:p w14:paraId="7412E957" w14:textId="77777777" w:rsidR="00111992" w:rsidRPr="00111992" w:rsidRDefault="00111992" w:rsidP="00111992">
            <w:pPr>
              <w:suppressAutoHyphens/>
              <w:snapToGrid w:val="0"/>
              <w:jc w:val="center"/>
              <w:rPr>
                <w:rFonts w:ascii="Times New Roman" w:hAnsi="Times New Roman"/>
                <w:sz w:val="20"/>
                <w:lang w:eastAsia="ar-SA"/>
              </w:rPr>
            </w:pPr>
          </w:p>
        </w:tc>
        <w:tc>
          <w:tcPr>
            <w:tcW w:w="3402" w:type="dxa"/>
            <w:tcBorders>
              <w:top w:val="nil"/>
              <w:left w:val="single" w:sz="4" w:space="0" w:color="000000"/>
              <w:bottom w:val="single" w:sz="4" w:space="0" w:color="000000"/>
              <w:right w:val="nil"/>
            </w:tcBorders>
            <w:vAlign w:val="center"/>
          </w:tcPr>
          <w:p w14:paraId="148E9AA8" w14:textId="77777777" w:rsidR="00111992" w:rsidRPr="00111992" w:rsidRDefault="00111992" w:rsidP="00111992">
            <w:pPr>
              <w:suppressAutoHyphens/>
              <w:snapToGrid w:val="0"/>
              <w:jc w:val="center"/>
              <w:rPr>
                <w:rFonts w:ascii="Times New Roman" w:hAnsi="Times New Roman"/>
                <w:color w:val="000000"/>
                <w:sz w:val="20"/>
                <w:lang w:eastAsia="ar-SA"/>
              </w:rPr>
            </w:pPr>
          </w:p>
        </w:tc>
        <w:tc>
          <w:tcPr>
            <w:tcW w:w="2575" w:type="dxa"/>
            <w:tcBorders>
              <w:top w:val="nil"/>
              <w:left w:val="single" w:sz="4" w:space="0" w:color="000000"/>
              <w:bottom w:val="single" w:sz="4" w:space="0" w:color="000000"/>
              <w:right w:val="nil"/>
            </w:tcBorders>
            <w:vAlign w:val="center"/>
          </w:tcPr>
          <w:p w14:paraId="3DCFCFCF" w14:textId="77777777" w:rsidR="00111992" w:rsidRPr="00111992" w:rsidRDefault="00111992" w:rsidP="00111992">
            <w:pPr>
              <w:suppressAutoHyphens/>
              <w:snapToGrid w:val="0"/>
              <w:jc w:val="center"/>
              <w:rPr>
                <w:rFonts w:ascii="Times New Roman" w:hAnsi="Times New Roman"/>
                <w:sz w:val="20"/>
                <w:lang w:eastAsia="ar-SA"/>
              </w:rPr>
            </w:pPr>
          </w:p>
        </w:tc>
        <w:tc>
          <w:tcPr>
            <w:tcW w:w="2104" w:type="dxa"/>
            <w:tcBorders>
              <w:top w:val="nil"/>
              <w:left w:val="single" w:sz="4" w:space="0" w:color="000000"/>
              <w:bottom w:val="single" w:sz="4" w:space="0" w:color="000000"/>
              <w:right w:val="nil"/>
            </w:tcBorders>
            <w:vAlign w:val="center"/>
          </w:tcPr>
          <w:p w14:paraId="68641B8D" w14:textId="77777777" w:rsidR="00111992" w:rsidRPr="00111992" w:rsidRDefault="00111992" w:rsidP="00111992">
            <w:pPr>
              <w:suppressAutoHyphens/>
              <w:snapToGrid w:val="0"/>
              <w:jc w:val="center"/>
              <w:rPr>
                <w:rFonts w:ascii="Times New Roman" w:hAnsi="Times New Roman"/>
                <w:sz w:val="20"/>
                <w:lang w:eastAsia="ar-SA"/>
              </w:rPr>
            </w:pPr>
          </w:p>
        </w:tc>
        <w:tc>
          <w:tcPr>
            <w:tcW w:w="1574" w:type="dxa"/>
            <w:tcBorders>
              <w:top w:val="nil"/>
              <w:left w:val="single" w:sz="4" w:space="0" w:color="000000"/>
              <w:bottom w:val="single" w:sz="4" w:space="0" w:color="000000"/>
              <w:right w:val="nil"/>
            </w:tcBorders>
            <w:vAlign w:val="center"/>
          </w:tcPr>
          <w:p w14:paraId="6381EAE1" w14:textId="77777777" w:rsidR="00111992" w:rsidRPr="00111992" w:rsidRDefault="00111992" w:rsidP="00111992">
            <w:pPr>
              <w:suppressAutoHyphens/>
              <w:snapToGrid w:val="0"/>
              <w:jc w:val="center"/>
              <w:rPr>
                <w:rFonts w:ascii="Times New Roman" w:hAnsi="Times New Roman"/>
                <w:sz w:val="20"/>
                <w:lang w:eastAsia="ar-SA"/>
              </w:rPr>
            </w:pPr>
          </w:p>
        </w:tc>
        <w:tc>
          <w:tcPr>
            <w:tcW w:w="2063" w:type="dxa"/>
            <w:tcBorders>
              <w:top w:val="nil"/>
              <w:left w:val="single" w:sz="4" w:space="0" w:color="000000"/>
              <w:bottom w:val="single" w:sz="4" w:space="0" w:color="000000"/>
              <w:right w:val="nil"/>
            </w:tcBorders>
            <w:vAlign w:val="center"/>
          </w:tcPr>
          <w:p w14:paraId="0A1CA0D8" w14:textId="77777777" w:rsidR="00111992" w:rsidRPr="00111992" w:rsidRDefault="00111992" w:rsidP="00111992">
            <w:pPr>
              <w:suppressAutoHyphens/>
              <w:snapToGrid w:val="0"/>
              <w:jc w:val="center"/>
              <w:rPr>
                <w:rFonts w:ascii="Times New Roman" w:hAnsi="Times New Roman"/>
                <w:sz w:val="20"/>
                <w:lang w:eastAsia="ar-SA"/>
              </w:rPr>
            </w:pPr>
          </w:p>
        </w:tc>
        <w:tc>
          <w:tcPr>
            <w:tcW w:w="1636" w:type="dxa"/>
            <w:tcBorders>
              <w:top w:val="nil"/>
              <w:left w:val="single" w:sz="4" w:space="0" w:color="000000"/>
              <w:bottom w:val="single" w:sz="4" w:space="0" w:color="000000"/>
              <w:right w:val="single" w:sz="4" w:space="0" w:color="000000"/>
            </w:tcBorders>
            <w:vAlign w:val="center"/>
          </w:tcPr>
          <w:p w14:paraId="07532F8D" w14:textId="77777777" w:rsidR="00111992" w:rsidRPr="00111992" w:rsidRDefault="00111992" w:rsidP="00111992">
            <w:pPr>
              <w:suppressAutoHyphens/>
              <w:snapToGrid w:val="0"/>
              <w:jc w:val="center"/>
              <w:rPr>
                <w:rFonts w:ascii="Times New Roman" w:hAnsi="Times New Roman"/>
                <w:sz w:val="20"/>
                <w:lang w:eastAsia="ar-SA"/>
              </w:rPr>
            </w:pPr>
          </w:p>
        </w:tc>
      </w:tr>
    </w:tbl>
    <w:p w14:paraId="36C73162" w14:textId="77777777" w:rsidR="00111992" w:rsidRPr="00111992" w:rsidRDefault="00111992" w:rsidP="00111992">
      <w:pPr>
        <w:snapToGrid w:val="0"/>
        <w:rPr>
          <w:rFonts w:ascii="Times New Roman" w:hAnsi="Times New Roman"/>
          <w:sz w:val="24"/>
          <w:szCs w:val="24"/>
          <w:lang w:eastAsia="ar-SA"/>
        </w:rPr>
      </w:pPr>
    </w:p>
    <w:p w14:paraId="12BE3ED7" w14:textId="77777777" w:rsidR="00111992" w:rsidRPr="001651B7" w:rsidRDefault="00111992" w:rsidP="00111992">
      <w:pPr>
        <w:snapToGrid w:val="0"/>
        <w:jc w:val="both"/>
        <w:rPr>
          <w:rFonts w:ascii="Times New Roman" w:hAnsi="Times New Roman"/>
          <w:bCs/>
          <w:iCs/>
          <w:sz w:val="20"/>
        </w:rPr>
      </w:pPr>
      <w:r w:rsidRPr="001651B7">
        <w:rPr>
          <w:rFonts w:ascii="Times New Roman" w:hAnsi="Times New Roman"/>
          <w:bCs/>
          <w:iCs/>
          <w:sz w:val="20"/>
        </w:rPr>
        <w:t xml:space="preserve">Sutinku, kad Vietinės rinkliavos Administratorius vykdytų patikras nekilnojamojo turto objekte/(-uose), kurių paskirtis tikslinama pagal faktiškai naudojamą. </w:t>
      </w:r>
    </w:p>
    <w:p w14:paraId="277D8776" w14:textId="77777777" w:rsidR="00111992" w:rsidRPr="001651B7" w:rsidRDefault="00111992" w:rsidP="00111992">
      <w:pPr>
        <w:snapToGrid w:val="0"/>
        <w:jc w:val="both"/>
        <w:rPr>
          <w:rFonts w:ascii="Times New Roman" w:hAnsi="Times New Roman"/>
          <w:sz w:val="20"/>
        </w:rPr>
      </w:pPr>
      <w:r w:rsidRPr="001651B7">
        <w:rPr>
          <w:rFonts w:ascii="Times New Roman" w:hAnsi="Times New Roman"/>
          <w:b/>
          <w:i/>
          <w:sz w:val="20"/>
        </w:rPr>
        <w:t>Patvirtinu, kad prašyme nurodytoms aplinkybėms pasikeitus, nedelsdamas, ne vėliau kaip per 30 kalendorinių dienų, raštu pranešiu apie pasikeitimus.</w:t>
      </w:r>
    </w:p>
    <w:p w14:paraId="15C28D0A" w14:textId="77777777" w:rsidR="00111992" w:rsidRPr="001651B7" w:rsidRDefault="00111992" w:rsidP="00111992">
      <w:pPr>
        <w:snapToGrid w:val="0"/>
        <w:jc w:val="both"/>
        <w:rPr>
          <w:rFonts w:ascii="Times New Roman" w:hAnsi="Times New Roman"/>
          <w:bCs/>
          <w:iCs/>
          <w:sz w:val="20"/>
        </w:rPr>
      </w:pPr>
    </w:p>
    <w:p w14:paraId="63A983EF" w14:textId="77777777" w:rsidR="00111992" w:rsidRPr="001651B7" w:rsidRDefault="00111992" w:rsidP="00111992">
      <w:pPr>
        <w:widowControl w:val="0"/>
        <w:ind w:right="57" w:firstLine="567"/>
        <w:jc w:val="both"/>
        <w:rPr>
          <w:rFonts w:ascii="Times New Roman" w:hAnsi="Times New Roman"/>
          <w:sz w:val="20"/>
        </w:rPr>
      </w:pPr>
      <w:r w:rsidRPr="001651B7">
        <w:rPr>
          <w:rFonts w:ascii="Times New Roman" w:hAnsi="Times New Roman"/>
          <w:spacing w:val="1"/>
          <w:sz w:val="20"/>
        </w:rPr>
        <w:t>P</w:t>
      </w:r>
      <w:r w:rsidRPr="001651B7">
        <w:rPr>
          <w:rFonts w:ascii="Times New Roman" w:hAnsi="Times New Roman"/>
          <w:spacing w:val="-1"/>
          <w:sz w:val="20"/>
        </w:rPr>
        <w:t>R</w:t>
      </w:r>
      <w:r w:rsidRPr="001651B7">
        <w:rPr>
          <w:rFonts w:ascii="Times New Roman" w:hAnsi="Times New Roman"/>
          <w:spacing w:val="2"/>
          <w:sz w:val="20"/>
        </w:rPr>
        <w:t>I</w:t>
      </w:r>
      <w:r w:rsidRPr="001651B7">
        <w:rPr>
          <w:rFonts w:ascii="Times New Roman" w:hAnsi="Times New Roman"/>
          <w:sz w:val="20"/>
        </w:rPr>
        <w:t>D</w:t>
      </w:r>
      <w:r w:rsidRPr="001651B7">
        <w:rPr>
          <w:rFonts w:ascii="Times New Roman" w:hAnsi="Times New Roman"/>
          <w:spacing w:val="2"/>
          <w:sz w:val="20"/>
        </w:rPr>
        <w:t>E</w:t>
      </w:r>
      <w:r w:rsidRPr="001651B7">
        <w:rPr>
          <w:rFonts w:ascii="Times New Roman" w:hAnsi="Times New Roman"/>
          <w:sz w:val="20"/>
        </w:rPr>
        <w:t>D</w:t>
      </w:r>
      <w:r w:rsidRPr="001651B7">
        <w:rPr>
          <w:rFonts w:ascii="Times New Roman" w:hAnsi="Times New Roman"/>
          <w:spacing w:val="-5"/>
          <w:sz w:val="20"/>
        </w:rPr>
        <w:t>A</w:t>
      </w:r>
      <w:r w:rsidRPr="001651B7">
        <w:rPr>
          <w:rFonts w:ascii="Times New Roman" w:hAnsi="Times New Roman"/>
          <w:spacing w:val="3"/>
          <w:sz w:val="20"/>
        </w:rPr>
        <w:t>M</w:t>
      </w:r>
      <w:r w:rsidRPr="001651B7">
        <w:rPr>
          <w:rFonts w:ascii="Times New Roman" w:hAnsi="Times New Roman"/>
          <w:spacing w:val="-5"/>
          <w:sz w:val="20"/>
        </w:rPr>
        <w:t>A</w:t>
      </w:r>
      <w:r w:rsidRPr="001651B7">
        <w:rPr>
          <w:rFonts w:ascii="Times New Roman" w:hAnsi="Times New Roman"/>
          <w:sz w:val="20"/>
        </w:rPr>
        <w:t>:</w:t>
      </w:r>
    </w:p>
    <w:p w14:paraId="793756B7" w14:textId="77777777" w:rsidR="00111992" w:rsidRPr="001651B7" w:rsidRDefault="00111992" w:rsidP="00111992">
      <w:pPr>
        <w:widowControl w:val="0"/>
        <w:tabs>
          <w:tab w:val="left" w:pos="0"/>
        </w:tabs>
        <w:suppressAutoHyphens/>
        <w:ind w:left="851" w:right="339" w:hanging="284"/>
        <w:jc w:val="both"/>
        <w:rPr>
          <w:rFonts w:ascii="Times New Roman" w:hAnsi="Times New Roman"/>
          <w:sz w:val="20"/>
        </w:rPr>
      </w:pPr>
      <w:r w:rsidRPr="001651B7">
        <w:rPr>
          <w:rFonts w:ascii="Times New Roman" w:hAnsi="Times New Roman"/>
          <w:sz w:val="20"/>
        </w:rPr>
        <w:t>1.</w:t>
      </w:r>
      <w:r w:rsidRPr="001651B7">
        <w:rPr>
          <w:rFonts w:ascii="Times New Roman" w:hAnsi="Times New Roman"/>
          <w:sz w:val="20"/>
        </w:rPr>
        <w:tab/>
        <w:t>Patalpų eksplikacija.</w:t>
      </w:r>
    </w:p>
    <w:p w14:paraId="5B06A416" w14:textId="77777777" w:rsidR="00111992" w:rsidRPr="001651B7" w:rsidRDefault="00111992" w:rsidP="00111992">
      <w:pPr>
        <w:widowControl w:val="0"/>
        <w:tabs>
          <w:tab w:val="left" w:pos="0"/>
        </w:tabs>
        <w:suppressAutoHyphens/>
        <w:ind w:left="851" w:right="339" w:hanging="284"/>
        <w:jc w:val="both"/>
        <w:rPr>
          <w:rFonts w:ascii="Times New Roman" w:hAnsi="Times New Roman"/>
          <w:sz w:val="20"/>
        </w:rPr>
      </w:pPr>
      <w:r w:rsidRPr="001651B7">
        <w:rPr>
          <w:rFonts w:ascii="Times New Roman" w:hAnsi="Times New Roman"/>
          <w:sz w:val="20"/>
        </w:rPr>
        <w:t>2.</w:t>
      </w:r>
      <w:r w:rsidRPr="001651B7">
        <w:rPr>
          <w:rFonts w:ascii="Times New Roman" w:hAnsi="Times New Roman"/>
          <w:sz w:val="20"/>
        </w:rPr>
        <w:tab/>
        <w:t>Nekilnojamojo turto registro išrašas.</w:t>
      </w:r>
    </w:p>
    <w:p w14:paraId="28D1D8B4" w14:textId="77777777" w:rsidR="00111992" w:rsidRPr="00111992" w:rsidRDefault="00111992" w:rsidP="00340E2C">
      <w:pPr>
        <w:widowControl w:val="0"/>
        <w:tabs>
          <w:tab w:val="left" w:pos="0"/>
        </w:tabs>
        <w:suppressAutoHyphens/>
        <w:ind w:right="339"/>
        <w:jc w:val="both"/>
        <w:rPr>
          <w:rFonts w:ascii="Times New Roman" w:hAnsi="Times New Roman"/>
          <w:sz w:val="24"/>
          <w:szCs w:val="24"/>
        </w:rPr>
      </w:pPr>
    </w:p>
    <w:p w14:paraId="15733CC5" w14:textId="77777777" w:rsidR="00111992" w:rsidRPr="00111992" w:rsidRDefault="00340E2C" w:rsidP="00340E2C">
      <w:pPr>
        <w:widowControl w:val="0"/>
        <w:ind w:right="56"/>
        <w:rPr>
          <w:rFonts w:ascii="Times New Roman" w:hAnsi="Times New Roman"/>
          <w:spacing w:val="2"/>
          <w:sz w:val="24"/>
          <w:szCs w:val="24"/>
        </w:rPr>
      </w:pPr>
      <w:r w:rsidRPr="00111992">
        <w:rPr>
          <w:rFonts w:ascii="Times New Roman" w:hAnsi="Times New Roman"/>
          <w:noProof/>
          <w:sz w:val="16"/>
          <w:szCs w:val="16"/>
        </w:rPr>
        <mc:AlternateContent>
          <mc:Choice Requires="wps">
            <w:drawing>
              <wp:anchor distT="0" distB="0" distL="114300" distR="114300" simplePos="0" relativeHeight="251665408" behindDoc="1" locked="0" layoutInCell="1" allowOverlap="1" wp14:anchorId="2CF03683" wp14:editId="1668129D">
                <wp:simplePos x="0" y="0"/>
                <wp:positionH relativeFrom="page">
                  <wp:align>center</wp:align>
                </wp:positionH>
                <wp:positionV relativeFrom="paragraph">
                  <wp:posOffset>123190</wp:posOffset>
                </wp:positionV>
                <wp:extent cx="5147945" cy="635"/>
                <wp:effectExtent l="19050" t="19050" r="33655" b="37465"/>
                <wp:wrapNone/>
                <wp:docPr id="1073931787" name="Laisva forma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635"/>
                        </a:xfrm>
                        <a:custGeom>
                          <a:avLst/>
                          <a:gdLst>
                            <a:gd name="G0" fmla="+- 8107 0 0"/>
                            <a:gd name="G1" fmla="+- 4 0 0"/>
                            <a:gd name="T0" fmla="*/ 0 w 8107"/>
                            <a:gd name="T1" fmla="*/ 0 h 20"/>
                            <a:gd name="T2" fmla="*/ 5147945 w 8107"/>
                            <a:gd name="T3" fmla="*/ 0 h 20"/>
                          </a:gdLst>
                          <a:ahLst/>
                          <a:cxnLst>
                            <a:cxn ang="0">
                              <a:pos x="T0" y="T1"/>
                            </a:cxn>
                            <a:cxn ang="0">
                              <a:pos x="T2" y="T3"/>
                            </a:cxn>
                          </a:cxnLst>
                          <a:rect l="0" t="0" r="r" b="b"/>
                          <a:pathLst>
                            <a:path w="8107" h="20">
                              <a:moveTo>
                                <a:pt x="0" y="0"/>
                              </a:moveTo>
                              <a:lnTo>
                                <a:pt x="8107" y="0"/>
                              </a:lnTo>
                            </a:path>
                          </a:pathLst>
                        </a:custGeom>
                        <a:noFill/>
                        <a:ln w="504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2280E7" id="Laisva forma 20" o:spid="_x0000_s1026" style="position:absolute;margin-left:0;margin-top:9.7pt;width:405.35pt;height:.05pt;z-index:-251651072;visibility:visible;mso-wrap-style:non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middle"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" path="m,l8107,e" filled="f" strokeweight=".14mm">
                <v:stroke endcap="square"/>
                <v:path o:connecttype="custom" o:connectlocs="0,0;2147483646,0" o:connectangles="0,0"/>
                <w10:wrap anchorx="page"/>
              </v:shape>
            </w:pict>
          </mc:Fallback>
        </mc:AlternateContent>
      </w:r>
    </w:p>
    <w:p w14:paraId="1D4C549F" w14:textId="2D3FE104" w:rsidR="00111992" w:rsidRPr="001651B7" w:rsidRDefault="00111992" w:rsidP="001651B7">
      <w:pPr>
        <w:widowControl w:val="0"/>
        <w:ind w:right="56"/>
        <w:jc w:val="center"/>
        <w:rPr>
          <w:rFonts w:ascii="Times New Roman" w:hAnsi="Times New Roman"/>
          <w:spacing w:val="2"/>
          <w:sz w:val="16"/>
          <w:szCs w:val="16"/>
        </w:rPr>
      </w:pPr>
      <w:r w:rsidRPr="00111992">
        <w:rPr>
          <w:rFonts w:ascii="Times New Roman" w:hAnsi="Times New Roman"/>
          <w:spacing w:val="2"/>
          <w:sz w:val="16"/>
          <w:szCs w:val="16"/>
        </w:rPr>
        <w:t>(Atliekų turėtojo vardas pavardė, parašas)</w:t>
      </w:r>
    </w:p>
    <w:p w14:paraId="14572444" w14:textId="77777777" w:rsidR="00111992" w:rsidRPr="00111992" w:rsidRDefault="00111992" w:rsidP="00340E2C">
      <w:pPr>
        <w:widowControl w:val="0"/>
        <w:ind w:right="56"/>
        <w:rPr>
          <w:rFonts w:ascii="Times New Roman" w:hAnsi="Times New Roman"/>
          <w:spacing w:val="2"/>
          <w:sz w:val="24"/>
          <w:szCs w:val="24"/>
        </w:rPr>
      </w:pPr>
    </w:p>
    <w:p w14:paraId="454ACDB8" w14:textId="26BA5371" w:rsidR="00C822B8" w:rsidRPr="00340E2C" w:rsidRDefault="00111992" w:rsidP="0050507D">
      <w:pPr>
        <w:snapToGrid w:val="0"/>
        <w:jc w:val="center"/>
        <w:rPr>
          <w:rFonts w:ascii="Times New Roman" w:hAnsi="Times New Roman"/>
          <w:sz w:val="24"/>
          <w:szCs w:val="24"/>
        </w:rPr>
      </w:pPr>
      <w:r w:rsidRPr="00111992">
        <w:rPr>
          <w:rFonts w:ascii="Times New Roman" w:hAnsi="Times New Roman"/>
          <w:sz w:val="24"/>
          <w:szCs w:val="24"/>
        </w:rPr>
        <w:t>––––––––––––––––––––––––––––</w:t>
      </w:r>
    </w:p>
    <w:sectPr w:rsidR="00C822B8" w:rsidRPr="00340E2C" w:rsidSect="001651B7">
      <w:headerReference w:type="first" r:id="rId8"/>
      <w:pgSz w:w="16838" w:h="11906" w:orient="landscape"/>
      <w:pgMar w:top="851" w:right="851" w:bottom="851" w:left="1276"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AFCA4" w14:textId="77777777" w:rsidR="001D120C" w:rsidRDefault="001D120C" w:rsidP="006C208E">
      <w:r>
        <w:separator/>
      </w:r>
    </w:p>
  </w:endnote>
  <w:endnote w:type="continuationSeparator" w:id="0">
    <w:p w14:paraId="63327C07" w14:textId="77777777" w:rsidR="001D120C" w:rsidRDefault="001D120C"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07" w:usb1="00000000" w:usb2="00000000" w:usb3="00000000" w:csb0="00000085"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CF28A" w14:textId="77777777" w:rsidR="001D120C" w:rsidRDefault="001D120C" w:rsidP="006C208E">
      <w:r>
        <w:separator/>
      </w:r>
    </w:p>
  </w:footnote>
  <w:footnote w:type="continuationSeparator" w:id="0">
    <w:p w14:paraId="6C1E94F3" w14:textId="77777777" w:rsidR="001D120C" w:rsidRDefault="001D120C"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634A6" w14:textId="77777777" w:rsidR="00C822B8" w:rsidRDefault="00C822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0197A"/>
    <w:multiLevelType w:val="hybridMultilevel"/>
    <w:tmpl w:val="6A3A9EB4"/>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1" w15:restartNumberingAfterBreak="0">
    <w:nsid w:val="588364CD"/>
    <w:multiLevelType w:val="multilevel"/>
    <w:tmpl w:val="0427001F"/>
    <w:lvl w:ilvl="0">
      <w:start w:val="1"/>
      <w:numFmt w:val="decimal"/>
      <w:lvlText w:val="%1."/>
      <w:lvlJc w:val="left"/>
      <w:pPr>
        <w:ind w:left="360" w:hanging="360"/>
      </w:p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06057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23098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15D93"/>
    <w:rsid w:val="00021216"/>
    <w:rsid w:val="00023524"/>
    <w:rsid w:val="00060A97"/>
    <w:rsid w:val="00074727"/>
    <w:rsid w:val="000A5245"/>
    <w:rsid w:val="000B3EDC"/>
    <w:rsid w:val="000C42C6"/>
    <w:rsid w:val="000F51B6"/>
    <w:rsid w:val="001078AC"/>
    <w:rsid w:val="00111992"/>
    <w:rsid w:val="001150A6"/>
    <w:rsid w:val="001379F5"/>
    <w:rsid w:val="00141043"/>
    <w:rsid w:val="001651B7"/>
    <w:rsid w:val="0018519F"/>
    <w:rsid w:val="00185C37"/>
    <w:rsid w:val="001966F7"/>
    <w:rsid w:val="001A18CA"/>
    <w:rsid w:val="001A32FF"/>
    <w:rsid w:val="001C3F71"/>
    <w:rsid w:val="001D120C"/>
    <w:rsid w:val="001E559B"/>
    <w:rsid w:val="001F5AB1"/>
    <w:rsid w:val="002009A2"/>
    <w:rsid w:val="00206C66"/>
    <w:rsid w:val="0021254B"/>
    <w:rsid w:val="002459F2"/>
    <w:rsid w:val="00256777"/>
    <w:rsid w:val="00281399"/>
    <w:rsid w:val="002839CF"/>
    <w:rsid w:val="00285AC9"/>
    <w:rsid w:val="002B7DD2"/>
    <w:rsid w:val="002C13D1"/>
    <w:rsid w:val="002D3C07"/>
    <w:rsid w:val="002E1DDE"/>
    <w:rsid w:val="002E3920"/>
    <w:rsid w:val="00340E2C"/>
    <w:rsid w:val="00341671"/>
    <w:rsid w:val="0035222B"/>
    <w:rsid w:val="00357A99"/>
    <w:rsid w:val="00371EE5"/>
    <w:rsid w:val="00373D15"/>
    <w:rsid w:val="00376838"/>
    <w:rsid w:val="003A7CC5"/>
    <w:rsid w:val="003F6790"/>
    <w:rsid w:val="0040025E"/>
    <w:rsid w:val="004003FF"/>
    <w:rsid w:val="00400F5D"/>
    <w:rsid w:val="00405E49"/>
    <w:rsid w:val="00407447"/>
    <w:rsid w:val="00442274"/>
    <w:rsid w:val="004451D5"/>
    <w:rsid w:val="00485E50"/>
    <w:rsid w:val="004A2B79"/>
    <w:rsid w:val="004B1030"/>
    <w:rsid w:val="004B68CB"/>
    <w:rsid w:val="004D5BBB"/>
    <w:rsid w:val="004F1BCD"/>
    <w:rsid w:val="004F2BE4"/>
    <w:rsid w:val="004F4886"/>
    <w:rsid w:val="00502DDC"/>
    <w:rsid w:val="0050507D"/>
    <w:rsid w:val="00513A01"/>
    <w:rsid w:val="00516EBB"/>
    <w:rsid w:val="005547C5"/>
    <w:rsid w:val="00557EEA"/>
    <w:rsid w:val="00593192"/>
    <w:rsid w:val="00597859"/>
    <w:rsid w:val="005A06E0"/>
    <w:rsid w:val="005B47C5"/>
    <w:rsid w:val="005C7F9A"/>
    <w:rsid w:val="005D63E4"/>
    <w:rsid w:val="005E016E"/>
    <w:rsid w:val="005E0983"/>
    <w:rsid w:val="006221A5"/>
    <w:rsid w:val="00636035"/>
    <w:rsid w:val="00667505"/>
    <w:rsid w:val="00683B4F"/>
    <w:rsid w:val="006B1A16"/>
    <w:rsid w:val="006B20CA"/>
    <w:rsid w:val="006B441F"/>
    <w:rsid w:val="006C208E"/>
    <w:rsid w:val="006D415C"/>
    <w:rsid w:val="006E5D12"/>
    <w:rsid w:val="006E69B0"/>
    <w:rsid w:val="006F07E0"/>
    <w:rsid w:val="0070614F"/>
    <w:rsid w:val="007246E3"/>
    <w:rsid w:val="007405A2"/>
    <w:rsid w:val="007514CE"/>
    <w:rsid w:val="007561AB"/>
    <w:rsid w:val="00764DF4"/>
    <w:rsid w:val="00780D3B"/>
    <w:rsid w:val="00785E47"/>
    <w:rsid w:val="0079569E"/>
    <w:rsid w:val="00796F86"/>
    <w:rsid w:val="007A4F49"/>
    <w:rsid w:val="007B51D5"/>
    <w:rsid w:val="00815959"/>
    <w:rsid w:val="00830954"/>
    <w:rsid w:val="00856DAD"/>
    <w:rsid w:val="0087686E"/>
    <w:rsid w:val="0088155A"/>
    <w:rsid w:val="008969FA"/>
    <w:rsid w:val="00897415"/>
    <w:rsid w:val="008A5AA3"/>
    <w:rsid w:val="008B3E96"/>
    <w:rsid w:val="008D3A95"/>
    <w:rsid w:val="008F429D"/>
    <w:rsid w:val="008F4FE9"/>
    <w:rsid w:val="00901F24"/>
    <w:rsid w:val="00923494"/>
    <w:rsid w:val="00923EB5"/>
    <w:rsid w:val="00937E12"/>
    <w:rsid w:val="00944EE4"/>
    <w:rsid w:val="00962E70"/>
    <w:rsid w:val="009844BC"/>
    <w:rsid w:val="00986BEC"/>
    <w:rsid w:val="00996FC4"/>
    <w:rsid w:val="009975CB"/>
    <w:rsid w:val="009A1987"/>
    <w:rsid w:val="009A3F21"/>
    <w:rsid w:val="009B52B2"/>
    <w:rsid w:val="009C44E5"/>
    <w:rsid w:val="009C5445"/>
    <w:rsid w:val="009E1055"/>
    <w:rsid w:val="009E1C3F"/>
    <w:rsid w:val="009E47CD"/>
    <w:rsid w:val="009E4826"/>
    <w:rsid w:val="009E7E9A"/>
    <w:rsid w:val="00A0174D"/>
    <w:rsid w:val="00A12864"/>
    <w:rsid w:val="00A16DEA"/>
    <w:rsid w:val="00A3033E"/>
    <w:rsid w:val="00A334E6"/>
    <w:rsid w:val="00A37BEB"/>
    <w:rsid w:val="00A7138E"/>
    <w:rsid w:val="00A85E87"/>
    <w:rsid w:val="00A967F8"/>
    <w:rsid w:val="00AC4DBC"/>
    <w:rsid w:val="00AE2122"/>
    <w:rsid w:val="00AE2806"/>
    <w:rsid w:val="00AF2C5C"/>
    <w:rsid w:val="00AF41B6"/>
    <w:rsid w:val="00B30083"/>
    <w:rsid w:val="00B32D27"/>
    <w:rsid w:val="00B401D2"/>
    <w:rsid w:val="00B40C44"/>
    <w:rsid w:val="00B41CD7"/>
    <w:rsid w:val="00B50E2D"/>
    <w:rsid w:val="00B54F8A"/>
    <w:rsid w:val="00B7382A"/>
    <w:rsid w:val="00B80B52"/>
    <w:rsid w:val="00BA282A"/>
    <w:rsid w:val="00BB1239"/>
    <w:rsid w:val="00BB2CA6"/>
    <w:rsid w:val="00BB42B6"/>
    <w:rsid w:val="00BF7B32"/>
    <w:rsid w:val="00C02CD9"/>
    <w:rsid w:val="00C145A0"/>
    <w:rsid w:val="00C33647"/>
    <w:rsid w:val="00C63902"/>
    <w:rsid w:val="00C71845"/>
    <w:rsid w:val="00C75B4F"/>
    <w:rsid w:val="00C81922"/>
    <w:rsid w:val="00C822B8"/>
    <w:rsid w:val="00CA3D3D"/>
    <w:rsid w:val="00CC1F2C"/>
    <w:rsid w:val="00CC6C94"/>
    <w:rsid w:val="00CD21D3"/>
    <w:rsid w:val="00CD4007"/>
    <w:rsid w:val="00CF0955"/>
    <w:rsid w:val="00D00E51"/>
    <w:rsid w:val="00D01EC5"/>
    <w:rsid w:val="00D20CDE"/>
    <w:rsid w:val="00D408DB"/>
    <w:rsid w:val="00D44758"/>
    <w:rsid w:val="00D63E4D"/>
    <w:rsid w:val="00D708EB"/>
    <w:rsid w:val="00D752B5"/>
    <w:rsid w:val="00D77354"/>
    <w:rsid w:val="00DA730C"/>
    <w:rsid w:val="00DB5933"/>
    <w:rsid w:val="00DC3C78"/>
    <w:rsid w:val="00DC47AB"/>
    <w:rsid w:val="00DD48EF"/>
    <w:rsid w:val="00DD5F7B"/>
    <w:rsid w:val="00DF1300"/>
    <w:rsid w:val="00E124F9"/>
    <w:rsid w:val="00E21177"/>
    <w:rsid w:val="00E211CF"/>
    <w:rsid w:val="00E27781"/>
    <w:rsid w:val="00E409DE"/>
    <w:rsid w:val="00E45418"/>
    <w:rsid w:val="00E54763"/>
    <w:rsid w:val="00E643FF"/>
    <w:rsid w:val="00E90476"/>
    <w:rsid w:val="00EA036A"/>
    <w:rsid w:val="00EA324B"/>
    <w:rsid w:val="00EB40EB"/>
    <w:rsid w:val="00EC3B10"/>
    <w:rsid w:val="00ED4F09"/>
    <w:rsid w:val="00EF6592"/>
    <w:rsid w:val="00F052E9"/>
    <w:rsid w:val="00F06EDD"/>
    <w:rsid w:val="00F13733"/>
    <w:rsid w:val="00F13988"/>
    <w:rsid w:val="00F30220"/>
    <w:rsid w:val="00F339BF"/>
    <w:rsid w:val="00F376D8"/>
    <w:rsid w:val="00F63917"/>
    <w:rsid w:val="00F72783"/>
    <w:rsid w:val="00F73FDF"/>
    <w:rsid w:val="00F753BF"/>
    <w:rsid w:val="00F965B2"/>
    <w:rsid w:val="00FB54FA"/>
    <w:rsid w:val="00FC6CB8"/>
    <w:rsid w:val="00FD15EC"/>
    <w:rsid w:val="00FE586B"/>
    <w:rsid w:val="00FE5D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C965"/>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965B2"/>
    <w:rPr>
      <w:rFonts w:ascii="Times New Roman" w:hAnsi="Times New Roman"/>
      <w:sz w:val="24"/>
      <w:szCs w:val="24"/>
    </w:rPr>
  </w:style>
  <w:style w:type="paragraph" w:styleId="Pagrindiniotekstotrauka">
    <w:name w:val="Body Text Indent"/>
    <w:basedOn w:val="prastasis"/>
    <w:link w:val="PagrindiniotekstotraukaDiagrama"/>
    <w:uiPriority w:val="99"/>
    <w:semiHidden/>
    <w:unhideWhenUsed/>
    <w:rsid w:val="007A4F4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4F49"/>
    <w:rPr>
      <w:rFonts w:ascii="TimesLT" w:eastAsia="Times New Roman" w:hAnsi="TimesLT" w:cs="Times New Roman"/>
      <w:kern w:val="0"/>
      <w:sz w:val="26"/>
      <w:szCs w:val="20"/>
      <w:lang w:eastAsia="lt-LT"/>
      <w14:ligatures w14:val="none"/>
    </w:rPr>
  </w:style>
  <w:style w:type="table" w:customStyle="1" w:styleId="Lentelstinklelis1">
    <w:name w:val="Lentelės tinklelis1"/>
    <w:basedOn w:val="prastojilentel"/>
    <w:next w:val="Lentelstinklelis"/>
    <w:uiPriority w:val="59"/>
    <w:rsid w:val="00996FC4"/>
    <w:pPr>
      <w:spacing w:after="0" w:line="240" w:lineRule="auto"/>
    </w:pPr>
    <w:rPr>
      <w:rFonts w:eastAsia="Calibri"/>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B42B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B42B6"/>
    <w:rPr>
      <w:rFonts w:ascii="TimesLT" w:eastAsia="Times New Roman" w:hAnsi="TimesLT" w:cs="Times New Roman"/>
      <w:kern w:val="0"/>
      <w:sz w:val="26"/>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651">
      <w:bodyDiv w:val="1"/>
      <w:marLeft w:val="0"/>
      <w:marRight w:val="0"/>
      <w:marTop w:val="0"/>
      <w:marBottom w:val="0"/>
      <w:divBdr>
        <w:top w:val="none" w:sz="0" w:space="0" w:color="auto"/>
        <w:left w:val="none" w:sz="0" w:space="0" w:color="auto"/>
        <w:bottom w:val="none" w:sz="0" w:space="0" w:color="auto"/>
        <w:right w:val="none" w:sz="0" w:space="0" w:color="auto"/>
      </w:divBdr>
    </w:div>
    <w:div w:id="341325178">
      <w:bodyDiv w:val="1"/>
      <w:marLeft w:val="0"/>
      <w:marRight w:val="0"/>
      <w:marTop w:val="0"/>
      <w:marBottom w:val="0"/>
      <w:divBdr>
        <w:top w:val="none" w:sz="0" w:space="0" w:color="auto"/>
        <w:left w:val="none" w:sz="0" w:space="0" w:color="auto"/>
        <w:bottom w:val="none" w:sz="0" w:space="0" w:color="auto"/>
        <w:right w:val="none" w:sz="0" w:space="0" w:color="auto"/>
      </w:divBdr>
    </w:div>
    <w:div w:id="571279622">
      <w:bodyDiv w:val="1"/>
      <w:marLeft w:val="0"/>
      <w:marRight w:val="0"/>
      <w:marTop w:val="0"/>
      <w:marBottom w:val="0"/>
      <w:divBdr>
        <w:top w:val="none" w:sz="0" w:space="0" w:color="auto"/>
        <w:left w:val="none" w:sz="0" w:space="0" w:color="auto"/>
        <w:bottom w:val="none" w:sz="0" w:space="0" w:color="auto"/>
        <w:right w:val="none" w:sz="0" w:space="0" w:color="auto"/>
      </w:divBdr>
    </w:div>
    <w:div w:id="738595931">
      <w:bodyDiv w:val="1"/>
      <w:marLeft w:val="0"/>
      <w:marRight w:val="0"/>
      <w:marTop w:val="0"/>
      <w:marBottom w:val="0"/>
      <w:divBdr>
        <w:top w:val="none" w:sz="0" w:space="0" w:color="auto"/>
        <w:left w:val="none" w:sz="0" w:space="0" w:color="auto"/>
        <w:bottom w:val="none" w:sz="0" w:space="0" w:color="auto"/>
        <w:right w:val="none" w:sz="0" w:space="0" w:color="auto"/>
      </w:divBdr>
    </w:div>
    <w:div w:id="1396932378">
      <w:bodyDiv w:val="1"/>
      <w:marLeft w:val="0"/>
      <w:marRight w:val="0"/>
      <w:marTop w:val="0"/>
      <w:marBottom w:val="0"/>
      <w:divBdr>
        <w:top w:val="none" w:sz="0" w:space="0" w:color="auto"/>
        <w:left w:val="none" w:sz="0" w:space="0" w:color="auto"/>
        <w:bottom w:val="none" w:sz="0" w:space="0" w:color="auto"/>
        <w:right w:val="none" w:sz="0" w:space="0" w:color="auto"/>
      </w:divBdr>
    </w:div>
    <w:div w:id="1541210594">
      <w:bodyDiv w:val="1"/>
      <w:marLeft w:val="0"/>
      <w:marRight w:val="0"/>
      <w:marTop w:val="0"/>
      <w:marBottom w:val="0"/>
      <w:divBdr>
        <w:top w:val="none" w:sz="0" w:space="0" w:color="auto"/>
        <w:left w:val="none" w:sz="0" w:space="0" w:color="auto"/>
        <w:bottom w:val="none" w:sz="0" w:space="0" w:color="auto"/>
        <w:right w:val="none" w:sz="0" w:space="0" w:color="auto"/>
      </w:divBdr>
    </w:div>
    <w:div w:id="1812823807">
      <w:bodyDiv w:val="1"/>
      <w:marLeft w:val="0"/>
      <w:marRight w:val="0"/>
      <w:marTop w:val="0"/>
      <w:marBottom w:val="0"/>
      <w:divBdr>
        <w:top w:val="none" w:sz="0" w:space="0" w:color="auto"/>
        <w:left w:val="none" w:sz="0" w:space="0" w:color="auto"/>
        <w:bottom w:val="none" w:sz="0" w:space="0" w:color="auto"/>
        <w:right w:val="none" w:sz="0" w:space="0" w:color="auto"/>
      </w:divBdr>
    </w:div>
    <w:div w:id="214141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7FAF-374A-46D6-A0E3-185FB58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1173</Words>
  <Characters>669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Vytenis Vitkauskas | Komunalinių paslaugų centras UAB</cp:lastModifiedBy>
  <cp:revision>4</cp:revision>
  <cp:lastPrinted>2025-12-17T12:54:00Z</cp:lastPrinted>
  <dcterms:created xsi:type="dcterms:W3CDTF">2026-01-05T09:23:00Z</dcterms:created>
  <dcterms:modified xsi:type="dcterms:W3CDTF">2026-01-05T12:31:00Z</dcterms:modified>
</cp:coreProperties>
</file>